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FBF2" w14:textId="7E308FCC" w:rsidR="00B3469F" w:rsidRPr="00AD59B3" w:rsidRDefault="00757BE9" w:rsidP="00B3469F">
      <w:pPr>
        <w:pStyle w:val="Header"/>
        <w:rPr>
          <w:rFonts w:ascii="Montserrat" w:hAnsi="Montserrat" w:cs="Open Sans"/>
          <w:sz w:val="20"/>
          <w:szCs w:val="20"/>
          <w:lang w:val="en-NZ"/>
        </w:rPr>
      </w:pPr>
      <w:r>
        <w:rPr>
          <w:rFonts w:ascii="Montserrat" w:hAnsi="Montserrat" w:cs="Open Sans"/>
          <w:b/>
          <w:bCs/>
          <w:color w:val="005F9E"/>
          <w:sz w:val="24"/>
          <w:szCs w:val="24"/>
          <w:lang w:val="en-NZ"/>
        </w:rPr>
        <w:t>Healt</w:t>
      </w:r>
      <w:r w:rsidR="00B03F43">
        <w:rPr>
          <w:rFonts w:ascii="Montserrat" w:hAnsi="Montserrat" w:cs="Open Sans"/>
          <w:b/>
          <w:bCs/>
          <w:color w:val="005F9E"/>
          <w:sz w:val="24"/>
          <w:szCs w:val="24"/>
          <w:lang w:val="en-NZ"/>
        </w:rPr>
        <w:t>h</w:t>
      </w:r>
      <w:r w:rsidR="00FE2475">
        <w:rPr>
          <w:rFonts w:ascii="Montserrat" w:hAnsi="Montserrat" w:cs="Open Sans"/>
          <w:b/>
          <w:bCs/>
          <w:color w:val="005F9E"/>
          <w:sz w:val="24"/>
          <w:szCs w:val="24"/>
          <w:lang w:val="en-NZ"/>
        </w:rPr>
        <w:t xml:space="preserve"> and </w:t>
      </w:r>
      <w:r>
        <w:rPr>
          <w:rFonts w:ascii="Montserrat" w:hAnsi="Montserrat" w:cs="Open Sans"/>
          <w:b/>
          <w:bCs/>
          <w:color w:val="005F9E"/>
          <w:sz w:val="24"/>
          <w:szCs w:val="24"/>
          <w:lang w:val="en-NZ"/>
        </w:rPr>
        <w:t>Safety</w:t>
      </w:r>
      <w:r w:rsidR="00B03F43">
        <w:rPr>
          <w:rFonts w:ascii="Montserrat" w:hAnsi="Montserrat" w:cs="Open Sans"/>
          <w:b/>
          <w:bCs/>
          <w:color w:val="005F9E"/>
          <w:sz w:val="24"/>
          <w:szCs w:val="24"/>
          <w:lang w:val="en-NZ"/>
        </w:rPr>
        <w:t xml:space="preserve"> </w:t>
      </w:r>
      <w:r w:rsidR="00FE2475">
        <w:rPr>
          <w:rFonts w:ascii="Montserrat" w:hAnsi="Montserrat" w:cs="Open Sans"/>
          <w:b/>
          <w:bCs/>
          <w:color w:val="005F9E"/>
          <w:sz w:val="24"/>
          <w:szCs w:val="24"/>
          <w:lang w:val="en-NZ"/>
        </w:rPr>
        <w:t>Coordinator</w:t>
      </w:r>
      <w:r w:rsidR="00184AB3" w:rsidRPr="00AD59B3">
        <w:rPr>
          <w:rFonts w:ascii="Montserrat" w:hAnsi="Montserrat" w:cs="Open Sans"/>
          <w:b/>
          <w:bCs/>
          <w:color w:val="005F9E"/>
          <w:sz w:val="24"/>
          <w:szCs w:val="24"/>
          <w:lang w:val="en-NZ"/>
        </w:rPr>
        <w:t xml:space="preserve"> </w:t>
      </w:r>
      <w:r w:rsidR="00495E6B" w:rsidRPr="00AD59B3">
        <w:rPr>
          <w:rFonts w:ascii="Montserrat" w:hAnsi="Montserrat" w:cs="Open Sans"/>
          <w:b/>
          <w:bCs/>
          <w:color w:val="005F9E"/>
          <w:sz w:val="24"/>
          <w:szCs w:val="24"/>
          <w:lang w:val="en-NZ"/>
        </w:rPr>
        <w:t>Position Description</w:t>
      </w:r>
      <w:r w:rsidR="00B3469F" w:rsidRPr="00AD59B3">
        <w:rPr>
          <w:rFonts w:ascii="Montserrat" w:hAnsi="Montserrat" w:cs="Open Sans"/>
          <w:sz w:val="20"/>
          <w:szCs w:val="20"/>
          <w:lang w:val="en-NZ"/>
        </w:rPr>
        <w:br/>
      </w:r>
    </w:p>
    <w:tbl>
      <w:tblPr>
        <w:tblStyle w:val="TableGrid"/>
        <w:tblW w:w="0" w:type="auto"/>
        <w:tblLook w:val="04A0" w:firstRow="1" w:lastRow="0" w:firstColumn="1" w:lastColumn="0" w:noHBand="0" w:noVBand="1"/>
      </w:tblPr>
      <w:tblGrid>
        <w:gridCol w:w="2972"/>
        <w:gridCol w:w="6044"/>
      </w:tblGrid>
      <w:tr w:rsidR="00834695" w:rsidRPr="00AD59B3" w14:paraId="53F735D9" w14:textId="77777777" w:rsidTr="00834695">
        <w:tc>
          <w:tcPr>
            <w:tcW w:w="2972" w:type="dxa"/>
          </w:tcPr>
          <w:p w14:paraId="5EAF60FF" w14:textId="5AB207C3" w:rsidR="00834695" w:rsidRPr="00AD59B3" w:rsidRDefault="00834695" w:rsidP="001E1485">
            <w:pPr>
              <w:spacing w:before="120" w:after="120"/>
              <w:rPr>
                <w:rFonts w:ascii="Montserrat" w:hAnsi="Montserrat" w:cs="Open Sans"/>
                <w:b/>
                <w:bCs/>
                <w:sz w:val="20"/>
                <w:szCs w:val="20"/>
                <w:lang w:val="en-NZ"/>
              </w:rPr>
            </w:pPr>
            <w:r w:rsidRPr="00AD59B3">
              <w:rPr>
                <w:rFonts w:ascii="Montserrat" w:hAnsi="Montserrat" w:cs="Open Sans"/>
                <w:b/>
                <w:bCs/>
                <w:sz w:val="20"/>
                <w:szCs w:val="20"/>
                <w:lang w:val="en-NZ"/>
              </w:rPr>
              <w:t xml:space="preserve">Position Title: </w:t>
            </w:r>
          </w:p>
        </w:tc>
        <w:tc>
          <w:tcPr>
            <w:tcW w:w="6044" w:type="dxa"/>
          </w:tcPr>
          <w:p w14:paraId="529FB533" w14:textId="70010512" w:rsidR="00834695" w:rsidRPr="00697C48" w:rsidRDefault="00757BE9" w:rsidP="001E1485">
            <w:pPr>
              <w:spacing w:before="120" w:after="120"/>
              <w:rPr>
                <w:rFonts w:ascii="Montserrat" w:hAnsi="Montserrat" w:cs="Open Sans"/>
                <w:sz w:val="20"/>
                <w:szCs w:val="20"/>
                <w:lang w:val="en-NZ"/>
              </w:rPr>
            </w:pPr>
            <w:r w:rsidRPr="00697C48">
              <w:rPr>
                <w:rFonts w:ascii="Montserrat" w:hAnsi="Montserrat" w:cs="Open Sans"/>
                <w:sz w:val="20"/>
                <w:szCs w:val="20"/>
                <w:lang w:val="en-NZ"/>
              </w:rPr>
              <w:t>Health</w:t>
            </w:r>
            <w:r w:rsidR="00FE2475">
              <w:rPr>
                <w:rFonts w:ascii="Montserrat" w:hAnsi="Montserrat" w:cs="Open Sans"/>
                <w:sz w:val="20"/>
                <w:szCs w:val="20"/>
                <w:lang w:val="en-NZ"/>
              </w:rPr>
              <w:t xml:space="preserve"> and </w:t>
            </w:r>
            <w:r w:rsidRPr="00697C48">
              <w:rPr>
                <w:rFonts w:ascii="Montserrat" w:hAnsi="Montserrat" w:cs="Open Sans"/>
                <w:sz w:val="20"/>
                <w:szCs w:val="20"/>
                <w:lang w:val="en-NZ"/>
              </w:rPr>
              <w:t>Safety</w:t>
            </w:r>
            <w:r w:rsidR="00B03F43">
              <w:rPr>
                <w:rFonts w:ascii="Montserrat" w:hAnsi="Montserrat" w:cs="Open Sans"/>
                <w:sz w:val="20"/>
                <w:szCs w:val="20"/>
                <w:lang w:val="en-NZ"/>
              </w:rPr>
              <w:t xml:space="preserve"> </w:t>
            </w:r>
            <w:r w:rsidR="00FE2475">
              <w:rPr>
                <w:rFonts w:ascii="Montserrat" w:hAnsi="Montserrat" w:cs="Open Sans"/>
                <w:sz w:val="20"/>
                <w:szCs w:val="20"/>
                <w:lang w:val="en-NZ"/>
              </w:rPr>
              <w:t>Coordinator</w:t>
            </w:r>
          </w:p>
        </w:tc>
      </w:tr>
      <w:tr w:rsidR="00834695" w:rsidRPr="00AD59B3" w14:paraId="1D070308" w14:textId="77777777" w:rsidTr="00834695">
        <w:tc>
          <w:tcPr>
            <w:tcW w:w="2972" w:type="dxa"/>
          </w:tcPr>
          <w:p w14:paraId="48E55567" w14:textId="2030B448" w:rsidR="00834695" w:rsidRPr="00AD59B3" w:rsidRDefault="00834695" w:rsidP="001E1485">
            <w:pPr>
              <w:spacing w:before="120" w:after="120"/>
              <w:rPr>
                <w:rFonts w:ascii="Montserrat" w:hAnsi="Montserrat" w:cs="Open Sans"/>
                <w:b/>
                <w:bCs/>
                <w:sz w:val="20"/>
                <w:szCs w:val="20"/>
                <w:lang w:val="en-NZ"/>
              </w:rPr>
            </w:pPr>
            <w:r w:rsidRPr="00AD59B3">
              <w:rPr>
                <w:rFonts w:ascii="Montserrat" w:hAnsi="Montserrat" w:cs="Open Sans"/>
                <w:b/>
                <w:bCs/>
                <w:sz w:val="20"/>
                <w:szCs w:val="20"/>
                <w:lang w:val="en-NZ"/>
              </w:rPr>
              <w:t>Department:</w:t>
            </w:r>
            <w:r w:rsidRPr="00AD59B3">
              <w:rPr>
                <w:rFonts w:ascii="Montserrat" w:hAnsi="Montserrat" w:cs="Open Sans"/>
                <w:sz w:val="20"/>
                <w:szCs w:val="20"/>
                <w:lang w:val="en-NZ"/>
              </w:rPr>
              <w:t xml:space="preserve"> </w:t>
            </w:r>
          </w:p>
        </w:tc>
        <w:tc>
          <w:tcPr>
            <w:tcW w:w="6044" w:type="dxa"/>
          </w:tcPr>
          <w:p w14:paraId="210A23AA" w14:textId="131FDA3B" w:rsidR="00834695" w:rsidRPr="001E1485" w:rsidRDefault="00757BE9" w:rsidP="001E1485">
            <w:pPr>
              <w:spacing w:before="120" w:after="120"/>
              <w:rPr>
                <w:rFonts w:ascii="Montserrat" w:hAnsi="Montserrat" w:cs="Open Sans"/>
                <w:b/>
                <w:bCs/>
                <w:color w:val="000000" w:themeColor="text1"/>
                <w:sz w:val="20"/>
                <w:szCs w:val="20"/>
                <w:lang w:val="en-NZ"/>
              </w:rPr>
            </w:pPr>
            <w:r w:rsidRPr="001E1485">
              <w:rPr>
                <w:rFonts w:ascii="Montserrat" w:hAnsi="Montserrat" w:cs="Open Sans"/>
                <w:color w:val="000000" w:themeColor="text1"/>
                <w:sz w:val="20"/>
                <w:szCs w:val="20"/>
                <w:lang w:val="en-NZ"/>
              </w:rPr>
              <w:t xml:space="preserve">Health &amp; Safety </w:t>
            </w:r>
          </w:p>
        </w:tc>
      </w:tr>
      <w:tr w:rsidR="00834695" w:rsidRPr="00AD59B3" w14:paraId="726261BE" w14:textId="77777777" w:rsidTr="00834695">
        <w:tc>
          <w:tcPr>
            <w:tcW w:w="2972" w:type="dxa"/>
          </w:tcPr>
          <w:p w14:paraId="627B1521" w14:textId="731F5C99" w:rsidR="00834695" w:rsidRPr="00AD59B3" w:rsidRDefault="00834695" w:rsidP="001E1485">
            <w:pPr>
              <w:spacing w:before="120" w:after="120"/>
              <w:rPr>
                <w:rFonts w:ascii="Montserrat" w:hAnsi="Montserrat" w:cs="Open Sans"/>
                <w:b/>
                <w:bCs/>
                <w:sz w:val="20"/>
                <w:szCs w:val="20"/>
                <w:lang w:val="en-NZ"/>
              </w:rPr>
            </w:pPr>
            <w:r w:rsidRPr="00AD59B3">
              <w:rPr>
                <w:rFonts w:ascii="Montserrat" w:hAnsi="Montserrat" w:cs="Open Sans"/>
                <w:b/>
                <w:bCs/>
                <w:sz w:val="20"/>
                <w:szCs w:val="20"/>
                <w:lang w:val="en-NZ"/>
              </w:rPr>
              <w:t>Location:</w:t>
            </w:r>
          </w:p>
        </w:tc>
        <w:tc>
          <w:tcPr>
            <w:tcW w:w="6044" w:type="dxa"/>
          </w:tcPr>
          <w:p w14:paraId="26E676A5" w14:textId="6E898297" w:rsidR="00834695" w:rsidRPr="001E1485" w:rsidRDefault="00095DF5" w:rsidP="001E1485">
            <w:pPr>
              <w:spacing w:before="120" w:after="120"/>
              <w:rPr>
                <w:rFonts w:ascii="Montserrat" w:hAnsi="Montserrat" w:cs="Open Sans"/>
                <w:color w:val="000000" w:themeColor="text1"/>
                <w:sz w:val="20"/>
                <w:szCs w:val="20"/>
                <w:lang w:val="en-NZ"/>
              </w:rPr>
            </w:pPr>
            <w:r w:rsidRPr="001E1485">
              <w:rPr>
                <w:rFonts w:ascii="Montserrat" w:hAnsi="Montserrat" w:cs="Open Sans"/>
                <w:color w:val="000000" w:themeColor="text1"/>
                <w:sz w:val="20"/>
                <w:szCs w:val="20"/>
                <w:lang w:val="en-NZ"/>
              </w:rPr>
              <w:t>Christchurch</w:t>
            </w:r>
          </w:p>
        </w:tc>
      </w:tr>
      <w:tr w:rsidR="00834695" w:rsidRPr="00AD59B3" w14:paraId="65584C21" w14:textId="77777777" w:rsidTr="00834695">
        <w:tc>
          <w:tcPr>
            <w:tcW w:w="2972" w:type="dxa"/>
          </w:tcPr>
          <w:p w14:paraId="01CB2DB6" w14:textId="7F221D09" w:rsidR="00834695" w:rsidRPr="00AD59B3" w:rsidRDefault="00834695" w:rsidP="001E1485">
            <w:pPr>
              <w:spacing w:before="120" w:after="120"/>
              <w:rPr>
                <w:rFonts w:ascii="Montserrat" w:hAnsi="Montserrat" w:cs="Open Sans"/>
                <w:b/>
                <w:bCs/>
                <w:sz w:val="20"/>
                <w:szCs w:val="20"/>
                <w:lang w:val="en-NZ"/>
              </w:rPr>
            </w:pPr>
            <w:r w:rsidRPr="00AD59B3">
              <w:rPr>
                <w:rFonts w:ascii="Montserrat" w:hAnsi="Montserrat" w:cs="Open Sans"/>
                <w:b/>
                <w:bCs/>
                <w:sz w:val="20"/>
                <w:szCs w:val="20"/>
                <w:lang w:val="en-NZ"/>
              </w:rPr>
              <w:t xml:space="preserve">Reports to: </w:t>
            </w:r>
          </w:p>
        </w:tc>
        <w:tc>
          <w:tcPr>
            <w:tcW w:w="6044" w:type="dxa"/>
          </w:tcPr>
          <w:p w14:paraId="6AA55FC7" w14:textId="2CA69A3E" w:rsidR="00834695" w:rsidRPr="00AD59B3" w:rsidRDefault="00757BE9" w:rsidP="001E1485">
            <w:pPr>
              <w:spacing w:before="120" w:after="120"/>
              <w:rPr>
                <w:rFonts w:ascii="Montserrat" w:hAnsi="Montserrat" w:cs="Open Sans"/>
                <w:sz w:val="20"/>
                <w:szCs w:val="20"/>
                <w:lang w:val="en-NZ"/>
              </w:rPr>
            </w:pPr>
            <w:r>
              <w:rPr>
                <w:rFonts w:ascii="Montserrat" w:hAnsi="Montserrat" w:cs="Open Sans"/>
                <w:sz w:val="20"/>
                <w:szCs w:val="20"/>
                <w:lang w:val="en-NZ"/>
              </w:rPr>
              <w:t xml:space="preserve">National Health &amp; Safety Manager </w:t>
            </w:r>
          </w:p>
        </w:tc>
      </w:tr>
      <w:tr w:rsidR="00834695" w:rsidRPr="00AD59B3" w14:paraId="4E99EA5D" w14:textId="77777777" w:rsidTr="00834695">
        <w:tc>
          <w:tcPr>
            <w:tcW w:w="2972" w:type="dxa"/>
          </w:tcPr>
          <w:p w14:paraId="5F61FAFE" w14:textId="45B18F49" w:rsidR="00834695" w:rsidRPr="00AD59B3" w:rsidRDefault="00834695" w:rsidP="001E1485">
            <w:pPr>
              <w:spacing w:before="120" w:after="120"/>
              <w:rPr>
                <w:rFonts w:ascii="Montserrat" w:hAnsi="Montserrat" w:cs="Open Sans"/>
                <w:b/>
                <w:bCs/>
                <w:sz w:val="20"/>
                <w:szCs w:val="20"/>
                <w:lang w:val="en-NZ"/>
              </w:rPr>
            </w:pPr>
            <w:r w:rsidRPr="00AD59B3">
              <w:rPr>
                <w:rFonts w:ascii="Montserrat" w:hAnsi="Montserrat" w:cs="Open Sans"/>
                <w:b/>
                <w:bCs/>
                <w:sz w:val="20"/>
                <w:szCs w:val="20"/>
                <w:lang w:val="en-NZ"/>
              </w:rPr>
              <w:t>Number of Direct Reports:</w:t>
            </w:r>
          </w:p>
        </w:tc>
        <w:tc>
          <w:tcPr>
            <w:tcW w:w="6044" w:type="dxa"/>
          </w:tcPr>
          <w:p w14:paraId="4CE6D583" w14:textId="7B999AEA" w:rsidR="00834695" w:rsidRPr="00697C48" w:rsidRDefault="001362DA" w:rsidP="001E1485">
            <w:pPr>
              <w:spacing w:before="120" w:after="120"/>
              <w:rPr>
                <w:rFonts w:ascii="Montserrat" w:hAnsi="Montserrat" w:cs="Open Sans"/>
                <w:sz w:val="20"/>
                <w:szCs w:val="20"/>
                <w:lang w:val="en-NZ"/>
              </w:rPr>
            </w:pPr>
            <w:r w:rsidRPr="00697C48">
              <w:rPr>
                <w:rFonts w:ascii="Montserrat" w:hAnsi="Montserrat" w:cs="Open Sans"/>
                <w:sz w:val="20"/>
                <w:szCs w:val="20"/>
                <w:lang w:val="en-NZ"/>
              </w:rPr>
              <w:t>Nil</w:t>
            </w:r>
          </w:p>
        </w:tc>
      </w:tr>
      <w:tr w:rsidR="00834695" w:rsidRPr="00AD59B3" w14:paraId="49B0A59F" w14:textId="77777777" w:rsidTr="00834695">
        <w:tc>
          <w:tcPr>
            <w:tcW w:w="2972" w:type="dxa"/>
          </w:tcPr>
          <w:p w14:paraId="003E4F25" w14:textId="65DC4A06" w:rsidR="00834695" w:rsidRPr="00AD59B3" w:rsidRDefault="00834695" w:rsidP="001E1485">
            <w:pPr>
              <w:spacing w:before="120" w:after="120"/>
              <w:rPr>
                <w:rFonts w:ascii="Montserrat" w:hAnsi="Montserrat" w:cs="Open Sans"/>
                <w:b/>
                <w:bCs/>
                <w:sz w:val="20"/>
                <w:szCs w:val="20"/>
                <w:lang w:val="en-NZ"/>
              </w:rPr>
            </w:pPr>
            <w:r w:rsidRPr="00AD59B3">
              <w:rPr>
                <w:rFonts w:ascii="Montserrat" w:hAnsi="Montserrat" w:cs="Open Sans"/>
                <w:b/>
                <w:bCs/>
                <w:sz w:val="20"/>
                <w:szCs w:val="20"/>
                <w:lang w:val="en-NZ"/>
              </w:rPr>
              <w:t>Date:</w:t>
            </w:r>
          </w:p>
        </w:tc>
        <w:tc>
          <w:tcPr>
            <w:tcW w:w="6044" w:type="dxa"/>
          </w:tcPr>
          <w:p w14:paraId="716EFB6E" w14:textId="73D2F1F6" w:rsidR="00834695" w:rsidRPr="00697C48" w:rsidRDefault="005C676E" w:rsidP="001E1485">
            <w:pPr>
              <w:spacing w:before="120" w:after="120"/>
              <w:rPr>
                <w:rFonts w:ascii="Montserrat" w:hAnsi="Montserrat" w:cs="Open Sans"/>
                <w:sz w:val="20"/>
                <w:szCs w:val="20"/>
                <w:lang w:val="en-NZ"/>
              </w:rPr>
            </w:pPr>
            <w:r>
              <w:rPr>
                <w:rFonts w:ascii="Montserrat" w:hAnsi="Montserrat" w:cs="Open Sans"/>
                <w:sz w:val="20"/>
                <w:szCs w:val="20"/>
                <w:lang w:val="en-NZ"/>
              </w:rPr>
              <w:t>Jan 2026</w:t>
            </w:r>
          </w:p>
        </w:tc>
      </w:tr>
    </w:tbl>
    <w:p w14:paraId="568F70DA" w14:textId="77777777" w:rsidR="00023A0C" w:rsidRDefault="00023A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23A0C" w:rsidRPr="006E44FE" w14:paraId="0DEA11C7" w14:textId="77777777" w:rsidTr="006E44FE">
        <w:tc>
          <w:tcPr>
            <w:tcW w:w="9016" w:type="dxa"/>
            <w:shd w:val="clear" w:color="auto" w:fill="D9D9D9" w:themeFill="background1" w:themeFillShade="D9"/>
          </w:tcPr>
          <w:p w14:paraId="3403B957" w14:textId="77777777" w:rsidR="00023A0C" w:rsidRPr="001A504D" w:rsidRDefault="00023A0C" w:rsidP="001E1485">
            <w:pPr>
              <w:spacing w:before="120" w:after="120"/>
              <w:rPr>
                <w:rFonts w:ascii="Montserrat" w:hAnsi="Montserrat" w:cs="Open Sans"/>
                <w:b/>
                <w:bCs/>
                <w:sz w:val="20"/>
                <w:szCs w:val="20"/>
                <w:lang w:val="en-NZ"/>
              </w:rPr>
            </w:pPr>
            <w:r w:rsidRPr="001A504D">
              <w:rPr>
                <w:rFonts w:ascii="Montserrat" w:hAnsi="Montserrat" w:cs="Open Sans"/>
                <w:b/>
                <w:bCs/>
                <w:sz w:val="20"/>
                <w:szCs w:val="20"/>
                <w:lang w:val="en-NZ"/>
              </w:rPr>
              <w:t>Company Profile</w:t>
            </w:r>
          </w:p>
        </w:tc>
      </w:tr>
    </w:tbl>
    <w:p w14:paraId="4C3273E3" w14:textId="77777777" w:rsidR="006C3791" w:rsidRPr="00A16F33" w:rsidRDefault="006C3791" w:rsidP="001E1485">
      <w:pPr>
        <w:spacing w:before="120" w:after="0"/>
        <w:jc w:val="both"/>
        <w:rPr>
          <w:rFonts w:ascii="Montserrat" w:hAnsi="Montserrat"/>
          <w:sz w:val="20"/>
          <w:szCs w:val="20"/>
        </w:rPr>
      </w:pPr>
      <w:r w:rsidRPr="00C40086">
        <w:rPr>
          <w:rFonts w:ascii="Montserrat" w:hAnsi="Montserrat"/>
          <w:sz w:val="20"/>
          <w:szCs w:val="20"/>
        </w:rPr>
        <w:t>Boot</w:t>
      </w:r>
      <w:r>
        <w:rPr>
          <w:rFonts w:ascii="Montserrat" w:hAnsi="Montserrat"/>
          <w:sz w:val="20"/>
          <w:szCs w:val="20"/>
        </w:rPr>
        <w:t>h</w:t>
      </w:r>
      <w:r w:rsidRPr="00C40086">
        <w:rPr>
          <w:rFonts w:ascii="Montserrat" w:hAnsi="Montserrat"/>
          <w:sz w:val="20"/>
          <w:szCs w:val="20"/>
        </w:rPr>
        <w:t>’s is a nationwide logistics company differentiated by our innate way of identifying people’s needs and delivering on them.  </w:t>
      </w:r>
    </w:p>
    <w:p w14:paraId="4694B377" w14:textId="77777777" w:rsidR="006C3791" w:rsidRPr="00C40086" w:rsidRDefault="006C3791" w:rsidP="006C3791">
      <w:pPr>
        <w:spacing w:after="0"/>
        <w:jc w:val="both"/>
        <w:rPr>
          <w:rFonts w:ascii="Montserrat" w:hAnsi="Montserrat"/>
          <w:sz w:val="20"/>
          <w:szCs w:val="20"/>
        </w:rPr>
      </w:pPr>
    </w:p>
    <w:p w14:paraId="51B5BA90" w14:textId="77777777" w:rsidR="006C3791" w:rsidRPr="00A16F33" w:rsidRDefault="006C3791" w:rsidP="006C3791">
      <w:pPr>
        <w:spacing w:after="0"/>
        <w:jc w:val="both"/>
        <w:rPr>
          <w:rFonts w:ascii="Montserrat" w:hAnsi="Montserrat"/>
          <w:sz w:val="20"/>
          <w:szCs w:val="20"/>
        </w:rPr>
      </w:pPr>
      <w:r w:rsidRPr="00C40086">
        <w:rPr>
          <w:rFonts w:ascii="Montserrat" w:hAnsi="Montserrat"/>
          <w:sz w:val="20"/>
          <w:szCs w:val="20"/>
        </w:rPr>
        <w:t>Maybe it’s our experience, maybe it’s our upbringing. We like to think that finding a way is just a natural part of who we are. If customers have challenging requests, we’ll throw everything at it. When we just think that the team might need it, we’ll throw on the barbie.  </w:t>
      </w:r>
    </w:p>
    <w:p w14:paraId="43C31A74" w14:textId="77777777" w:rsidR="006C3791" w:rsidRPr="00C40086" w:rsidRDefault="006C3791" w:rsidP="006C3791">
      <w:pPr>
        <w:spacing w:after="0"/>
        <w:jc w:val="both"/>
        <w:rPr>
          <w:rFonts w:ascii="Montserrat" w:hAnsi="Montserrat"/>
          <w:sz w:val="20"/>
          <w:szCs w:val="20"/>
        </w:rPr>
      </w:pPr>
    </w:p>
    <w:p w14:paraId="2EDA9C73" w14:textId="77777777" w:rsidR="006C3791" w:rsidRPr="00A16F33" w:rsidRDefault="006C3791" w:rsidP="006C3791">
      <w:pPr>
        <w:spacing w:after="0"/>
        <w:jc w:val="both"/>
        <w:rPr>
          <w:rFonts w:ascii="Montserrat" w:hAnsi="Montserrat"/>
          <w:sz w:val="20"/>
          <w:szCs w:val="20"/>
        </w:rPr>
      </w:pPr>
      <w:r w:rsidRPr="00C40086">
        <w:rPr>
          <w:rFonts w:ascii="Montserrat" w:hAnsi="Montserrat"/>
          <w:sz w:val="20"/>
          <w:szCs w:val="20"/>
        </w:rPr>
        <w:t>It’s this sixth sense that’s our not-so-secret secret to how we roll. </w:t>
      </w:r>
    </w:p>
    <w:p w14:paraId="13B0A61F" w14:textId="77777777" w:rsidR="006C3791" w:rsidRPr="00C40086" w:rsidRDefault="006C3791" w:rsidP="006C3791">
      <w:pPr>
        <w:spacing w:after="0"/>
        <w:jc w:val="both"/>
        <w:rPr>
          <w:rFonts w:ascii="Montserrat" w:hAnsi="Montserrat"/>
          <w:sz w:val="20"/>
          <w:szCs w:val="20"/>
        </w:rPr>
      </w:pPr>
    </w:p>
    <w:p w14:paraId="7AE1AB88" w14:textId="77777777" w:rsidR="006C3791" w:rsidRPr="00A16F33" w:rsidRDefault="006C3791" w:rsidP="006C3791">
      <w:pPr>
        <w:spacing w:after="0"/>
        <w:jc w:val="both"/>
        <w:rPr>
          <w:rFonts w:ascii="Montserrat" w:hAnsi="Montserrat"/>
          <w:sz w:val="20"/>
          <w:szCs w:val="20"/>
        </w:rPr>
      </w:pPr>
      <w:r w:rsidRPr="00C40086">
        <w:rPr>
          <w:rFonts w:ascii="Montserrat" w:hAnsi="Montserrat"/>
          <w:sz w:val="20"/>
          <w:szCs w:val="20"/>
        </w:rPr>
        <w:t>Our ‘can do will do’ attitude is as much for our people, as it is for our customers. This natural way of being that’s in our DNA feeds a culture of thinking outside the box, empowering each other to make decisions and following through on what we say we’re going to do. </w:t>
      </w:r>
    </w:p>
    <w:p w14:paraId="3E7E6A0E" w14:textId="77777777" w:rsidR="006C3791" w:rsidRPr="00C40086" w:rsidRDefault="006C3791" w:rsidP="006C3791">
      <w:pPr>
        <w:spacing w:after="0"/>
        <w:jc w:val="both"/>
        <w:rPr>
          <w:rFonts w:ascii="Montserrat" w:hAnsi="Montserrat"/>
          <w:sz w:val="20"/>
          <w:szCs w:val="20"/>
        </w:rPr>
      </w:pPr>
    </w:p>
    <w:p w14:paraId="12B7796C" w14:textId="77777777" w:rsidR="006C3791" w:rsidRDefault="006C3791" w:rsidP="006C3791">
      <w:pPr>
        <w:spacing w:after="0"/>
        <w:jc w:val="both"/>
        <w:rPr>
          <w:rFonts w:ascii="Montserrat" w:hAnsi="Montserrat"/>
          <w:sz w:val="20"/>
          <w:szCs w:val="20"/>
        </w:rPr>
      </w:pPr>
      <w:r w:rsidRPr="00C40086">
        <w:rPr>
          <w:rFonts w:ascii="Montserrat" w:hAnsi="Montserrat"/>
          <w:sz w:val="20"/>
          <w:szCs w:val="20"/>
        </w:rPr>
        <w:t xml:space="preserve">This ability to see a need and deliver on it offers growth and opportunity for our people. If we can help every person feel valued by listening to their needs and finding a way, then we can help everyone reach </w:t>
      </w:r>
      <w:proofErr w:type="gramStart"/>
      <w:r w:rsidRPr="00C40086">
        <w:rPr>
          <w:rFonts w:ascii="Montserrat" w:hAnsi="Montserrat"/>
          <w:sz w:val="20"/>
          <w:szCs w:val="20"/>
        </w:rPr>
        <w:t>their</w:t>
      </w:r>
      <w:proofErr w:type="gramEnd"/>
      <w:r w:rsidRPr="00C40086">
        <w:rPr>
          <w:rFonts w:ascii="Montserrat" w:hAnsi="Montserrat"/>
          <w:sz w:val="20"/>
          <w:szCs w:val="20"/>
        </w:rPr>
        <w:t xml:space="preserve"> somewhere by being </w:t>
      </w:r>
      <w:proofErr w:type="gramStart"/>
      <w:r w:rsidRPr="00C40086">
        <w:rPr>
          <w:rFonts w:ascii="Montserrat" w:hAnsi="Montserrat"/>
          <w:sz w:val="20"/>
          <w:szCs w:val="20"/>
        </w:rPr>
        <w:t>their</w:t>
      </w:r>
      <w:proofErr w:type="gramEnd"/>
      <w:r w:rsidRPr="00C40086">
        <w:rPr>
          <w:rFonts w:ascii="Montserrat" w:hAnsi="Montserrat"/>
          <w:sz w:val="20"/>
          <w:szCs w:val="20"/>
        </w:rPr>
        <w:t xml:space="preserve"> somehow. </w:t>
      </w:r>
    </w:p>
    <w:p w14:paraId="60C57E26" w14:textId="77777777" w:rsidR="006E44FE" w:rsidRPr="00A16F33" w:rsidRDefault="006E44FE" w:rsidP="006C3791">
      <w:pPr>
        <w:spacing w:after="0"/>
        <w:jc w:val="both"/>
        <w:rPr>
          <w:rFonts w:ascii="Montserrat" w:hAnsi="Montserrat"/>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D3291" w:rsidRPr="001E1485" w14:paraId="4310C674" w14:textId="77777777" w:rsidTr="006E44FE">
        <w:tc>
          <w:tcPr>
            <w:tcW w:w="9016" w:type="dxa"/>
            <w:shd w:val="clear" w:color="auto" w:fill="C6CDD1"/>
          </w:tcPr>
          <w:p w14:paraId="3D2EAF88" w14:textId="77777777" w:rsidR="009D3291" w:rsidRPr="001A504D" w:rsidRDefault="009D3291" w:rsidP="001E1485">
            <w:pPr>
              <w:spacing w:before="120" w:after="120"/>
              <w:rPr>
                <w:rFonts w:ascii="Montserrat" w:hAnsi="Montserrat" w:cs="Open Sans"/>
                <w:b/>
                <w:bCs/>
                <w:sz w:val="20"/>
                <w:szCs w:val="20"/>
                <w:lang w:val="en-NZ"/>
              </w:rPr>
            </w:pPr>
            <w:r w:rsidRPr="001A504D">
              <w:rPr>
                <w:rFonts w:ascii="Montserrat" w:hAnsi="Montserrat" w:cs="Open Sans"/>
                <w:b/>
                <w:bCs/>
                <w:sz w:val="20"/>
                <w:szCs w:val="20"/>
                <w:lang w:val="en-NZ"/>
              </w:rPr>
              <w:t>Purpose</w:t>
            </w:r>
          </w:p>
        </w:tc>
      </w:tr>
    </w:tbl>
    <w:p w14:paraId="5902708F" w14:textId="4A639947" w:rsidR="00471E93" w:rsidRPr="00471E93" w:rsidRDefault="00471E93" w:rsidP="006E44FE">
      <w:pPr>
        <w:spacing w:before="120" w:after="0"/>
        <w:jc w:val="both"/>
        <w:rPr>
          <w:rFonts w:ascii="Montserrat" w:hAnsi="Montserrat" w:cs="Segoe UI"/>
          <w:color w:val="0D0D0D"/>
          <w:sz w:val="20"/>
          <w:szCs w:val="20"/>
          <w:shd w:val="clear" w:color="auto" w:fill="FFFFFF"/>
        </w:rPr>
      </w:pPr>
      <w:bookmarkStart w:id="0" w:name="_Hlk220155519"/>
      <w:r w:rsidRPr="00471E93">
        <w:rPr>
          <w:rFonts w:ascii="Montserrat" w:hAnsi="Montserrat" w:cs="Segoe UI"/>
          <w:color w:val="0D0D0D"/>
          <w:sz w:val="20"/>
          <w:szCs w:val="20"/>
          <w:shd w:val="clear" w:color="auto" w:fill="FFFFFF"/>
        </w:rPr>
        <w:t>The Health &amp; Safety Coordinator plays a key support role within Booth’s Logistics, ensuring the smooth operation of health</w:t>
      </w:r>
      <w:r w:rsidR="00DA0977">
        <w:rPr>
          <w:rFonts w:ascii="Montserrat" w:hAnsi="Montserrat" w:cs="Segoe UI"/>
          <w:color w:val="0D0D0D"/>
          <w:sz w:val="20"/>
          <w:szCs w:val="20"/>
          <w:shd w:val="clear" w:color="auto" w:fill="FFFFFF"/>
        </w:rPr>
        <w:t xml:space="preserve"> and </w:t>
      </w:r>
      <w:r w:rsidRPr="00471E93">
        <w:rPr>
          <w:rFonts w:ascii="Montserrat" w:hAnsi="Montserrat" w:cs="Segoe UI"/>
          <w:color w:val="0D0D0D"/>
          <w:sz w:val="20"/>
          <w:szCs w:val="20"/>
          <w:shd w:val="clear" w:color="auto" w:fill="FFFFFF"/>
        </w:rPr>
        <w:t>safety activities across the business.</w:t>
      </w:r>
    </w:p>
    <w:p w14:paraId="7723B7A3" w14:textId="77777777" w:rsidR="006E44FE" w:rsidRDefault="006E44FE" w:rsidP="00471E93">
      <w:pPr>
        <w:spacing w:after="0"/>
        <w:jc w:val="both"/>
        <w:rPr>
          <w:rFonts w:ascii="Montserrat" w:hAnsi="Montserrat" w:cs="Segoe UI"/>
          <w:color w:val="0D0D0D"/>
          <w:sz w:val="20"/>
          <w:szCs w:val="20"/>
          <w:shd w:val="clear" w:color="auto" w:fill="FFFFFF"/>
        </w:rPr>
      </w:pPr>
    </w:p>
    <w:p w14:paraId="4DA4F098" w14:textId="2476A84F" w:rsidR="00471E93" w:rsidRPr="00471E93" w:rsidRDefault="00471E93" w:rsidP="00471E93">
      <w:pPr>
        <w:spacing w:after="0"/>
        <w:jc w:val="both"/>
        <w:rPr>
          <w:rFonts w:ascii="Montserrat" w:hAnsi="Montserrat" w:cs="Segoe UI"/>
          <w:color w:val="0D0D0D"/>
          <w:sz w:val="20"/>
          <w:szCs w:val="20"/>
          <w:shd w:val="clear" w:color="auto" w:fill="FFFFFF"/>
        </w:rPr>
      </w:pPr>
      <w:r w:rsidRPr="00471E93">
        <w:rPr>
          <w:rFonts w:ascii="Montserrat" w:hAnsi="Montserrat" w:cs="Segoe UI"/>
          <w:color w:val="0D0D0D"/>
          <w:sz w:val="20"/>
          <w:szCs w:val="20"/>
          <w:shd w:val="clear" w:color="auto" w:fill="FFFFFF"/>
        </w:rPr>
        <w:t xml:space="preserve">This role provides essential administrative, analytical, and coordination support to the Health, Safety &amp; Operational Excellence (HSOE) Business Partners and the wider H&amp;S team. Responsibilities include </w:t>
      </w:r>
      <w:r w:rsidR="009E171E">
        <w:rPr>
          <w:rFonts w:ascii="Montserrat" w:hAnsi="Montserrat" w:cs="Segoe UI"/>
          <w:color w:val="0D0D0D"/>
          <w:sz w:val="20"/>
          <w:szCs w:val="20"/>
          <w:shd w:val="clear" w:color="auto" w:fill="FFFFFF"/>
        </w:rPr>
        <w:t>s</w:t>
      </w:r>
      <w:r w:rsidR="009E171E" w:rsidRPr="009E171E">
        <w:rPr>
          <w:rFonts w:ascii="Montserrat" w:hAnsi="Montserrat" w:cs="Segoe UI"/>
          <w:color w:val="0D0D0D"/>
          <w:sz w:val="20"/>
          <w:szCs w:val="20"/>
          <w:shd w:val="clear" w:color="auto" w:fill="FFFFFF"/>
        </w:rPr>
        <w:t>upporting E-road or telematics reporting</w:t>
      </w:r>
      <w:r w:rsidRPr="00471E93">
        <w:rPr>
          <w:rFonts w:ascii="Montserrat" w:hAnsi="Montserrat" w:cs="Segoe UI"/>
          <w:color w:val="0D0D0D"/>
          <w:sz w:val="20"/>
          <w:szCs w:val="20"/>
          <w:shd w:val="clear" w:color="auto" w:fill="FFFFFF"/>
        </w:rPr>
        <w:t>, logbook analysis, EcoPortal data quality checks, contractor pre</w:t>
      </w:r>
      <w:r w:rsidRPr="00471E93">
        <w:rPr>
          <w:rFonts w:ascii="Montserrat" w:hAnsi="Montserrat" w:cs="Segoe UI"/>
          <w:color w:val="0D0D0D"/>
          <w:sz w:val="20"/>
          <w:szCs w:val="20"/>
          <w:shd w:val="clear" w:color="auto" w:fill="FFFFFF"/>
        </w:rPr>
        <w:noBreakHyphen/>
        <w:t>qualification follow</w:t>
      </w:r>
      <w:r w:rsidRPr="00471E93">
        <w:rPr>
          <w:rFonts w:ascii="Montserrat" w:hAnsi="Montserrat" w:cs="Segoe UI"/>
          <w:color w:val="0D0D0D"/>
          <w:sz w:val="20"/>
          <w:szCs w:val="20"/>
          <w:shd w:val="clear" w:color="auto" w:fill="FFFFFF"/>
        </w:rPr>
        <w:noBreakHyphen/>
        <w:t>ups, SharePoint updates, and general H&amp;S administration.</w:t>
      </w:r>
    </w:p>
    <w:p w14:paraId="75C75CAF" w14:textId="77777777" w:rsidR="006E44FE" w:rsidRDefault="006E44FE" w:rsidP="00471E93">
      <w:pPr>
        <w:spacing w:after="0"/>
        <w:jc w:val="both"/>
        <w:rPr>
          <w:rFonts w:ascii="Montserrat" w:hAnsi="Montserrat" w:cs="Segoe UI"/>
          <w:color w:val="0D0D0D"/>
          <w:sz w:val="20"/>
          <w:szCs w:val="20"/>
          <w:shd w:val="clear" w:color="auto" w:fill="FFFFFF"/>
        </w:rPr>
      </w:pPr>
    </w:p>
    <w:p w14:paraId="4BAEDE78" w14:textId="3048D95C" w:rsidR="00471E93" w:rsidRPr="00471E93" w:rsidRDefault="00471E93" w:rsidP="00471E93">
      <w:pPr>
        <w:spacing w:after="0"/>
        <w:jc w:val="both"/>
        <w:rPr>
          <w:rFonts w:ascii="Montserrat" w:hAnsi="Montserrat" w:cs="Segoe UI"/>
          <w:color w:val="0D0D0D"/>
          <w:sz w:val="20"/>
          <w:szCs w:val="20"/>
          <w:shd w:val="clear" w:color="auto" w:fill="FFFFFF"/>
        </w:rPr>
      </w:pPr>
      <w:r w:rsidRPr="00471E93">
        <w:rPr>
          <w:rFonts w:ascii="Montserrat" w:hAnsi="Montserrat" w:cs="Segoe UI"/>
          <w:color w:val="0D0D0D"/>
          <w:sz w:val="20"/>
          <w:szCs w:val="20"/>
          <w:shd w:val="clear" w:color="auto" w:fill="FFFFFF"/>
        </w:rPr>
        <w:t xml:space="preserve">The </w:t>
      </w:r>
      <w:proofErr w:type="gramStart"/>
      <w:r w:rsidRPr="00471E93">
        <w:rPr>
          <w:rFonts w:ascii="Montserrat" w:hAnsi="Montserrat" w:cs="Segoe UI"/>
          <w:color w:val="0D0D0D"/>
          <w:sz w:val="20"/>
          <w:szCs w:val="20"/>
          <w:shd w:val="clear" w:color="auto" w:fill="FFFFFF"/>
        </w:rPr>
        <w:t>Coordinator</w:t>
      </w:r>
      <w:proofErr w:type="gramEnd"/>
      <w:r w:rsidRPr="00471E93">
        <w:rPr>
          <w:rFonts w:ascii="Montserrat" w:hAnsi="Montserrat" w:cs="Segoe UI"/>
          <w:color w:val="0D0D0D"/>
          <w:sz w:val="20"/>
          <w:szCs w:val="20"/>
          <w:shd w:val="clear" w:color="auto" w:fill="FFFFFF"/>
        </w:rPr>
        <w:t xml:space="preserve"> helps maintain high</w:t>
      </w:r>
      <w:r w:rsidRPr="00471E93">
        <w:rPr>
          <w:rFonts w:ascii="Montserrat" w:hAnsi="Montserrat" w:cs="Segoe UI"/>
          <w:color w:val="0D0D0D"/>
          <w:sz w:val="20"/>
          <w:szCs w:val="20"/>
          <w:shd w:val="clear" w:color="auto" w:fill="FFFFFF"/>
        </w:rPr>
        <w:noBreakHyphen/>
        <w:t>quality safety systems, supports incident management processes, and contributes to a positive safety culture across Booth’s Logistics.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41E48" w:rsidRPr="001E1485" w14:paraId="385DA809" w14:textId="77777777" w:rsidTr="006E44FE">
        <w:tc>
          <w:tcPr>
            <w:tcW w:w="9016" w:type="dxa"/>
            <w:shd w:val="clear" w:color="auto" w:fill="C6CDD1"/>
          </w:tcPr>
          <w:bookmarkEnd w:id="0"/>
          <w:p w14:paraId="5C656196" w14:textId="290D2CF1" w:rsidR="00741E48" w:rsidRPr="001A504D" w:rsidRDefault="00741E48" w:rsidP="001E1485">
            <w:pPr>
              <w:spacing w:before="120" w:after="120"/>
              <w:rPr>
                <w:rFonts w:ascii="Montserrat" w:hAnsi="Montserrat" w:cs="Open Sans"/>
                <w:b/>
                <w:bCs/>
                <w:sz w:val="20"/>
                <w:szCs w:val="20"/>
                <w:lang w:val="en-NZ"/>
              </w:rPr>
            </w:pPr>
            <w:r>
              <w:rPr>
                <w:rFonts w:ascii="Montserrat" w:hAnsi="Montserrat" w:cs="Open Sans"/>
                <w:b/>
                <w:bCs/>
                <w:sz w:val="20"/>
                <w:szCs w:val="20"/>
                <w:lang w:val="en-NZ"/>
              </w:rPr>
              <w:lastRenderedPageBreak/>
              <w:t xml:space="preserve">Key Responsibilities and Duties </w:t>
            </w:r>
          </w:p>
        </w:tc>
      </w:tr>
    </w:tbl>
    <w:p w14:paraId="2FB203C0" w14:textId="77777777" w:rsidR="00FC67B6" w:rsidRPr="00FC67B6" w:rsidRDefault="00FC67B6" w:rsidP="001E1485">
      <w:pPr>
        <w:pStyle w:val="ListParagraph"/>
        <w:numPr>
          <w:ilvl w:val="0"/>
          <w:numId w:val="9"/>
        </w:numPr>
        <w:spacing w:before="120" w:after="0"/>
        <w:ind w:left="357" w:hanging="357"/>
        <w:contextualSpacing w:val="0"/>
        <w:rPr>
          <w:rFonts w:ascii="Montserrat" w:hAnsi="Montserrat" w:cs="Open Sans"/>
          <w:b/>
          <w:bCs/>
          <w:sz w:val="20"/>
          <w:szCs w:val="20"/>
        </w:rPr>
      </w:pPr>
      <w:bookmarkStart w:id="1" w:name="_Hlk220155914"/>
      <w:r w:rsidRPr="00FC67B6">
        <w:rPr>
          <w:rFonts w:ascii="Montserrat" w:hAnsi="Montserrat" w:cs="Open Sans"/>
          <w:b/>
          <w:bCs/>
          <w:sz w:val="20"/>
          <w:szCs w:val="20"/>
        </w:rPr>
        <w:t>Safety Systems &amp; Data Quality</w:t>
      </w:r>
    </w:p>
    <w:p w14:paraId="5B46B64A"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Review and triage in</w:t>
      </w:r>
      <w:r w:rsidRPr="00FC67B6">
        <w:rPr>
          <w:rFonts w:ascii="Montserrat" w:hAnsi="Montserrat" w:cs="Open Sans"/>
          <w:sz w:val="20"/>
          <w:szCs w:val="20"/>
        </w:rPr>
        <w:noBreakHyphen/>
        <w:t>cab technology events, escalating issues where required.</w:t>
      </w:r>
    </w:p>
    <w:p w14:paraId="42CC110B"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Conduct logbook checks and support fatigue management processes.</w:t>
      </w:r>
    </w:p>
    <w:p w14:paraId="29B6BCDF"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Perform EcoPortal data quality checks, correcting errors and ensuring accurate, complete information.</w:t>
      </w:r>
    </w:p>
    <w:p w14:paraId="627883BD"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Support the maintenance of H&amp;S databases, registers, and reporting tools.</w:t>
      </w:r>
    </w:p>
    <w:p w14:paraId="4462C380"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Update and manage company H&amp;S SharePoint platforms, ensuring documents, forms, and resources are current, accessible, and well</w:t>
      </w:r>
      <w:r w:rsidRPr="00FC67B6">
        <w:rPr>
          <w:rFonts w:ascii="Montserrat" w:hAnsi="Montserrat" w:cs="Open Sans"/>
          <w:sz w:val="20"/>
          <w:szCs w:val="20"/>
        </w:rPr>
        <w:noBreakHyphen/>
      </w:r>
      <w:proofErr w:type="spellStart"/>
      <w:r w:rsidRPr="00FC67B6">
        <w:rPr>
          <w:rFonts w:ascii="Montserrat" w:hAnsi="Montserrat" w:cs="Open Sans"/>
          <w:sz w:val="20"/>
          <w:szCs w:val="20"/>
        </w:rPr>
        <w:t>organised</w:t>
      </w:r>
      <w:proofErr w:type="spellEnd"/>
      <w:r w:rsidRPr="00FC67B6">
        <w:rPr>
          <w:rFonts w:ascii="Montserrat" w:hAnsi="Montserrat" w:cs="Open Sans"/>
          <w:sz w:val="20"/>
          <w:szCs w:val="20"/>
        </w:rPr>
        <w:t>.</w:t>
      </w:r>
    </w:p>
    <w:p w14:paraId="1BF2D72D" w14:textId="77777777" w:rsidR="00FC67B6" w:rsidRPr="00FC67B6" w:rsidRDefault="00FC67B6" w:rsidP="001E1485">
      <w:pPr>
        <w:pStyle w:val="ListParagraph"/>
        <w:numPr>
          <w:ilvl w:val="0"/>
          <w:numId w:val="8"/>
        </w:numPr>
        <w:spacing w:line="240" w:lineRule="auto"/>
        <w:ind w:left="714" w:hanging="357"/>
        <w:contextualSpacing w:val="0"/>
        <w:rPr>
          <w:rFonts w:ascii="Montserrat" w:hAnsi="Montserrat" w:cs="Open Sans"/>
          <w:sz w:val="20"/>
          <w:szCs w:val="20"/>
        </w:rPr>
      </w:pPr>
      <w:r w:rsidRPr="00FC67B6">
        <w:rPr>
          <w:rFonts w:ascii="Montserrat" w:hAnsi="Montserrat" w:cs="Open Sans"/>
          <w:sz w:val="20"/>
          <w:szCs w:val="20"/>
        </w:rPr>
        <w:t>Assist with preparing monthly H&amp;S reports and dashboards.</w:t>
      </w:r>
    </w:p>
    <w:p w14:paraId="4E358C60" w14:textId="7035443A" w:rsidR="00FC67B6" w:rsidRPr="00FC67B6" w:rsidRDefault="00FC67B6" w:rsidP="001E1485">
      <w:pPr>
        <w:pStyle w:val="ListParagraph"/>
        <w:numPr>
          <w:ilvl w:val="0"/>
          <w:numId w:val="9"/>
        </w:numPr>
        <w:spacing w:before="120" w:after="0" w:line="240" w:lineRule="auto"/>
        <w:ind w:left="357" w:hanging="357"/>
        <w:contextualSpacing w:val="0"/>
        <w:rPr>
          <w:rFonts w:ascii="Montserrat" w:hAnsi="Montserrat" w:cs="Open Sans"/>
          <w:b/>
          <w:bCs/>
          <w:sz w:val="20"/>
          <w:szCs w:val="20"/>
        </w:rPr>
      </w:pPr>
      <w:r w:rsidRPr="00FC67B6">
        <w:rPr>
          <w:rFonts w:ascii="Montserrat" w:hAnsi="Montserrat" w:cs="Open Sans"/>
          <w:b/>
          <w:bCs/>
          <w:sz w:val="20"/>
          <w:szCs w:val="20"/>
        </w:rPr>
        <w:t xml:space="preserve">Support to HSOE </w:t>
      </w:r>
      <w:r w:rsidR="00E84D6C">
        <w:rPr>
          <w:rFonts w:ascii="Montserrat" w:hAnsi="Montserrat" w:cs="Open Sans"/>
          <w:b/>
          <w:bCs/>
          <w:sz w:val="20"/>
          <w:szCs w:val="20"/>
        </w:rPr>
        <w:t xml:space="preserve">Manager and </w:t>
      </w:r>
      <w:r w:rsidRPr="00FC67B6">
        <w:rPr>
          <w:rFonts w:ascii="Montserrat" w:hAnsi="Montserrat" w:cs="Open Sans"/>
          <w:b/>
          <w:bCs/>
          <w:sz w:val="20"/>
          <w:szCs w:val="20"/>
        </w:rPr>
        <w:t>Business Partners</w:t>
      </w:r>
    </w:p>
    <w:p w14:paraId="77570D19" w14:textId="57596635"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 xml:space="preserve">Provide administrative and coordination support to HSOE </w:t>
      </w:r>
      <w:r w:rsidR="00E84D6C">
        <w:rPr>
          <w:rFonts w:ascii="Montserrat" w:hAnsi="Montserrat" w:cs="Open Sans"/>
          <w:sz w:val="20"/>
          <w:szCs w:val="20"/>
        </w:rPr>
        <w:t xml:space="preserve">Manager and </w:t>
      </w:r>
      <w:r w:rsidRPr="00FC67B6">
        <w:rPr>
          <w:rFonts w:ascii="Montserrat" w:hAnsi="Montserrat" w:cs="Open Sans"/>
          <w:sz w:val="20"/>
          <w:szCs w:val="20"/>
        </w:rPr>
        <w:t>Business Partners across all branches.</w:t>
      </w:r>
    </w:p>
    <w:p w14:paraId="619E6A32"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Assist with incident follow</w:t>
      </w:r>
      <w:r w:rsidRPr="00FC67B6">
        <w:rPr>
          <w:rFonts w:ascii="Montserrat" w:hAnsi="Montserrat" w:cs="Open Sans"/>
          <w:sz w:val="20"/>
          <w:szCs w:val="20"/>
        </w:rPr>
        <w:noBreakHyphen/>
        <w:t>ups, documentation, and tracking corrective actions.</w:t>
      </w:r>
    </w:p>
    <w:p w14:paraId="155CF295"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Help prepare materials for toolbox meetings, H&amp;S committees, and training sessions.</w:t>
      </w:r>
    </w:p>
    <w:p w14:paraId="29D2FF9E"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Support the rollout of H&amp;S initiatives, campaigns, and continuous improvement activities.</w:t>
      </w:r>
    </w:p>
    <w:p w14:paraId="1EA520CD" w14:textId="77777777" w:rsidR="00FC67B6" w:rsidRPr="00FC67B6" w:rsidRDefault="00FC67B6" w:rsidP="001E1485">
      <w:pPr>
        <w:pStyle w:val="ListParagraph"/>
        <w:numPr>
          <w:ilvl w:val="0"/>
          <w:numId w:val="8"/>
        </w:numPr>
        <w:spacing w:after="0" w:line="240" w:lineRule="auto"/>
        <w:ind w:left="714" w:hanging="357"/>
        <w:contextualSpacing w:val="0"/>
        <w:rPr>
          <w:rFonts w:ascii="Montserrat" w:hAnsi="Montserrat" w:cs="Open Sans"/>
          <w:sz w:val="20"/>
          <w:szCs w:val="20"/>
        </w:rPr>
      </w:pPr>
      <w:r w:rsidRPr="00FC67B6">
        <w:rPr>
          <w:rFonts w:ascii="Montserrat" w:hAnsi="Montserrat" w:cs="Open Sans"/>
          <w:sz w:val="20"/>
          <w:szCs w:val="20"/>
        </w:rPr>
        <w:t>Coordinate communication and follow</w:t>
      </w:r>
      <w:r w:rsidRPr="00FC67B6">
        <w:rPr>
          <w:rFonts w:ascii="Montserrat" w:hAnsi="Montserrat" w:cs="Open Sans"/>
          <w:sz w:val="20"/>
          <w:szCs w:val="20"/>
        </w:rPr>
        <w:noBreakHyphen/>
        <w:t>up with branches to ensure timely completion of H&amp;S tasks.</w:t>
      </w:r>
    </w:p>
    <w:p w14:paraId="3FE80821" w14:textId="77777777" w:rsidR="00FC67B6" w:rsidRPr="00FC67B6" w:rsidRDefault="00FC67B6" w:rsidP="001E1485">
      <w:pPr>
        <w:pStyle w:val="ListParagraph"/>
        <w:numPr>
          <w:ilvl w:val="0"/>
          <w:numId w:val="9"/>
        </w:numPr>
        <w:spacing w:before="120" w:after="0" w:line="240" w:lineRule="auto"/>
        <w:ind w:left="357" w:hanging="357"/>
        <w:contextualSpacing w:val="0"/>
        <w:rPr>
          <w:rFonts w:ascii="Montserrat" w:hAnsi="Montserrat" w:cs="Open Sans"/>
          <w:b/>
          <w:bCs/>
          <w:sz w:val="20"/>
          <w:szCs w:val="20"/>
        </w:rPr>
      </w:pPr>
      <w:r w:rsidRPr="00FC67B6">
        <w:rPr>
          <w:rFonts w:ascii="Montserrat" w:hAnsi="Montserrat" w:cs="Open Sans"/>
          <w:b/>
          <w:bCs/>
          <w:sz w:val="20"/>
          <w:szCs w:val="20"/>
        </w:rPr>
        <w:t>Contractor &amp; Compliance Support</w:t>
      </w:r>
    </w:p>
    <w:p w14:paraId="438CA18B"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Follow up on contractor pre</w:t>
      </w:r>
      <w:r w:rsidRPr="00FC67B6">
        <w:rPr>
          <w:rFonts w:ascii="Montserrat" w:hAnsi="Montserrat" w:cs="Open Sans"/>
          <w:sz w:val="20"/>
          <w:szCs w:val="20"/>
        </w:rPr>
        <w:noBreakHyphen/>
        <w:t>qualification documentation and ensure records are up to date.</w:t>
      </w:r>
    </w:p>
    <w:p w14:paraId="051E3D3F"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Maintain contractor registers and support compliance checks.</w:t>
      </w:r>
    </w:p>
    <w:p w14:paraId="74205501"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Assist with internal audit preparation and documentation collation.</w:t>
      </w:r>
    </w:p>
    <w:p w14:paraId="1769ED45" w14:textId="77777777" w:rsidR="00FC67B6" w:rsidRPr="00FC67B6" w:rsidRDefault="00FC67B6" w:rsidP="001E1485">
      <w:pPr>
        <w:pStyle w:val="ListParagraph"/>
        <w:numPr>
          <w:ilvl w:val="0"/>
          <w:numId w:val="8"/>
        </w:numPr>
        <w:spacing w:after="120" w:line="240" w:lineRule="auto"/>
        <w:ind w:hanging="357"/>
        <w:contextualSpacing w:val="0"/>
        <w:rPr>
          <w:rFonts w:ascii="Montserrat" w:hAnsi="Montserrat" w:cs="Open Sans"/>
          <w:sz w:val="20"/>
          <w:szCs w:val="20"/>
        </w:rPr>
      </w:pPr>
      <w:r w:rsidRPr="00FC67B6">
        <w:rPr>
          <w:rFonts w:ascii="Montserrat" w:hAnsi="Montserrat" w:cs="Open Sans"/>
          <w:sz w:val="20"/>
          <w:szCs w:val="20"/>
        </w:rPr>
        <w:t>Support the team in ensuring compliance with HSWA 2015 and internal H&amp;S policies.</w:t>
      </w:r>
    </w:p>
    <w:p w14:paraId="55C024BD" w14:textId="77777777" w:rsidR="00FC67B6" w:rsidRPr="00FC67B6" w:rsidRDefault="00FC67B6" w:rsidP="001E1485">
      <w:pPr>
        <w:pStyle w:val="ListParagraph"/>
        <w:numPr>
          <w:ilvl w:val="0"/>
          <w:numId w:val="9"/>
        </w:numPr>
        <w:spacing w:after="0" w:line="240" w:lineRule="auto"/>
        <w:ind w:left="363" w:hanging="357"/>
        <w:contextualSpacing w:val="0"/>
        <w:rPr>
          <w:rFonts w:ascii="Montserrat" w:hAnsi="Montserrat" w:cs="Open Sans"/>
          <w:b/>
          <w:bCs/>
          <w:sz w:val="20"/>
          <w:szCs w:val="20"/>
        </w:rPr>
      </w:pPr>
      <w:r w:rsidRPr="00FC67B6">
        <w:rPr>
          <w:rFonts w:ascii="Montserrat" w:hAnsi="Montserrat" w:cs="Open Sans"/>
          <w:b/>
          <w:bCs/>
          <w:sz w:val="20"/>
          <w:szCs w:val="20"/>
        </w:rPr>
        <w:t>Employee Engagement &amp; Communication</w:t>
      </w:r>
    </w:p>
    <w:p w14:paraId="474E5B19"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Coordinate the distribution of H&amp;S posters, resources, and communication materials.</w:t>
      </w:r>
    </w:p>
    <w:p w14:paraId="2409B243"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Laminate, package, and send out safety materials to branches as required.</w:t>
      </w:r>
    </w:p>
    <w:p w14:paraId="23088890"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Support the creation of simple H&amp;S communications, notices, and updates.</w:t>
      </w:r>
    </w:p>
    <w:p w14:paraId="196BB616" w14:textId="77777777" w:rsidR="00FC67B6" w:rsidRPr="00FC67B6" w:rsidRDefault="00FC67B6" w:rsidP="001E1485">
      <w:pPr>
        <w:pStyle w:val="ListParagraph"/>
        <w:numPr>
          <w:ilvl w:val="0"/>
          <w:numId w:val="8"/>
        </w:numPr>
        <w:spacing w:after="0" w:line="240" w:lineRule="auto"/>
        <w:ind w:left="714" w:hanging="357"/>
        <w:contextualSpacing w:val="0"/>
        <w:rPr>
          <w:rFonts w:ascii="Montserrat" w:hAnsi="Montserrat" w:cs="Open Sans"/>
          <w:sz w:val="20"/>
          <w:szCs w:val="20"/>
        </w:rPr>
      </w:pPr>
      <w:r w:rsidRPr="00FC67B6">
        <w:rPr>
          <w:rFonts w:ascii="Montserrat" w:hAnsi="Montserrat" w:cs="Open Sans"/>
          <w:sz w:val="20"/>
          <w:szCs w:val="20"/>
        </w:rPr>
        <w:t>Maintain open communication channels with branches to support timely responses to H&amp;S queries.</w:t>
      </w:r>
    </w:p>
    <w:p w14:paraId="54351F31" w14:textId="77777777" w:rsidR="00FC67B6" w:rsidRPr="00FC67B6" w:rsidRDefault="00FC67B6" w:rsidP="001E1485">
      <w:pPr>
        <w:pStyle w:val="ListParagraph"/>
        <w:numPr>
          <w:ilvl w:val="0"/>
          <w:numId w:val="9"/>
        </w:numPr>
        <w:spacing w:before="120" w:after="0" w:line="240" w:lineRule="auto"/>
        <w:ind w:left="357" w:hanging="357"/>
        <w:contextualSpacing w:val="0"/>
        <w:rPr>
          <w:rFonts w:ascii="Montserrat" w:hAnsi="Montserrat" w:cs="Open Sans"/>
          <w:b/>
          <w:bCs/>
          <w:sz w:val="20"/>
          <w:szCs w:val="20"/>
        </w:rPr>
      </w:pPr>
      <w:r w:rsidRPr="00FC67B6">
        <w:rPr>
          <w:rFonts w:ascii="Montserrat" w:hAnsi="Montserrat" w:cs="Open Sans"/>
          <w:b/>
          <w:bCs/>
          <w:sz w:val="20"/>
          <w:szCs w:val="20"/>
        </w:rPr>
        <w:t>General Administration</w:t>
      </w:r>
    </w:p>
    <w:p w14:paraId="14FA734B"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Provide administrative support to the National H&amp;S Manager and wider team.</w:t>
      </w:r>
    </w:p>
    <w:p w14:paraId="6725CB93"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 xml:space="preserve">Maintain </w:t>
      </w:r>
      <w:proofErr w:type="spellStart"/>
      <w:r w:rsidRPr="00FC67B6">
        <w:rPr>
          <w:rFonts w:ascii="Montserrat" w:hAnsi="Montserrat" w:cs="Open Sans"/>
          <w:sz w:val="20"/>
          <w:szCs w:val="20"/>
        </w:rPr>
        <w:t>organised</w:t>
      </w:r>
      <w:proofErr w:type="spellEnd"/>
      <w:r w:rsidRPr="00FC67B6">
        <w:rPr>
          <w:rFonts w:ascii="Montserrat" w:hAnsi="Montserrat" w:cs="Open Sans"/>
          <w:sz w:val="20"/>
          <w:szCs w:val="20"/>
        </w:rPr>
        <w:t xml:space="preserve"> digital and physical filing systems.</w:t>
      </w:r>
    </w:p>
    <w:p w14:paraId="2FFFC39C" w14:textId="77777777" w:rsidR="00FC67B6" w:rsidRPr="00FC67B6" w:rsidRDefault="00FC67B6" w:rsidP="00FC67B6">
      <w:pPr>
        <w:pStyle w:val="ListParagraph"/>
        <w:numPr>
          <w:ilvl w:val="0"/>
          <w:numId w:val="8"/>
        </w:numPr>
        <w:rPr>
          <w:rFonts w:ascii="Montserrat" w:hAnsi="Montserrat" w:cs="Open Sans"/>
          <w:sz w:val="20"/>
          <w:szCs w:val="20"/>
        </w:rPr>
      </w:pPr>
      <w:r w:rsidRPr="00FC67B6">
        <w:rPr>
          <w:rFonts w:ascii="Montserrat" w:hAnsi="Montserrat" w:cs="Open Sans"/>
          <w:sz w:val="20"/>
          <w:szCs w:val="20"/>
        </w:rPr>
        <w:t>Assist with scheduling meetings, taking minutes, and tracking action items.</w:t>
      </w:r>
    </w:p>
    <w:p w14:paraId="20AC6619" w14:textId="1BC31CC1" w:rsidR="001E1485" w:rsidRDefault="00FC67B6" w:rsidP="00C90D01">
      <w:pPr>
        <w:pStyle w:val="ListParagraph"/>
        <w:numPr>
          <w:ilvl w:val="0"/>
          <w:numId w:val="8"/>
        </w:numPr>
        <w:rPr>
          <w:rFonts w:ascii="Montserrat" w:hAnsi="Montserrat" w:cs="Open Sans"/>
          <w:sz w:val="20"/>
          <w:szCs w:val="20"/>
        </w:rPr>
      </w:pPr>
      <w:r w:rsidRPr="00FC67B6">
        <w:rPr>
          <w:rFonts w:ascii="Montserrat" w:hAnsi="Montserrat" w:cs="Open Sans"/>
          <w:sz w:val="20"/>
          <w:szCs w:val="20"/>
        </w:rPr>
        <w:t>Support onboarding processes by preparing H&amp;S induction materials.</w:t>
      </w:r>
    </w:p>
    <w:p w14:paraId="3DFC8690" w14:textId="057246DE" w:rsidR="00601689" w:rsidRPr="001E1485" w:rsidRDefault="001E1485" w:rsidP="001E1485">
      <w:pPr>
        <w:rPr>
          <w:rFonts w:ascii="Montserrat" w:hAnsi="Montserrat" w:cs="Open Sans"/>
          <w:sz w:val="20"/>
          <w:szCs w:val="20"/>
        </w:rPr>
      </w:pPr>
      <w:r>
        <w:rPr>
          <w:rFonts w:ascii="Montserrat" w:hAnsi="Montserrat" w:cs="Open Sans"/>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B4D82" w:rsidRPr="001E1485" w14:paraId="5DC16156" w14:textId="77777777" w:rsidTr="006E44FE">
        <w:tc>
          <w:tcPr>
            <w:tcW w:w="9016" w:type="dxa"/>
            <w:shd w:val="clear" w:color="auto" w:fill="C6CDD1"/>
          </w:tcPr>
          <w:bookmarkEnd w:id="1"/>
          <w:p w14:paraId="3D64C409" w14:textId="568E6601" w:rsidR="005B4D82" w:rsidRDefault="005B4D82" w:rsidP="001E1485">
            <w:pPr>
              <w:spacing w:before="120" w:after="120"/>
              <w:rPr>
                <w:rFonts w:ascii="Montserrat" w:hAnsi="Montserrat" w:cs="Open Sans"/>
                <w:b/>
                <w:bCs/>
                <w:sz w:val="20"/>
                <w:szCs w:val="20"/>
                <w:lang w:val="en-NZ"/>
              </w:rPr>
            </w:pPr>
            <w:r>
              <w:rPr>
                <w:rFonts w:ascii="Montserrat" w:hAnsi="Montserrat" w:cs="Open Sans"/>
                <w:b/>
                <w:bCs/>
                <w:sz w:val="20"/>
                <w:szCs w:val="20"/>
                <w:lang w:val="en-NZ"/>
              </w:rPr>
              <w:lastRenderedPageBreak/>
              <w:t xml:space="preserve">General Responsibilities </w:t>
            </w:r>
          </w:p>
        </w:tc>
      </w:tr>
    </w:tbl>
    <w:p w14:paraId="55B12B39" w14:textId="77777777" w:rsidR="00E72D88" w:rsidRPr="00AD59B3" w:rsidRDefault="00E72D88" w:rsidP="001E1485">
      <w:pPr>
        <w:spacing w:before="120" w:after="0"/>
        <w:rPr>
          <w:rFonts w:ascii="Montserrat" w:hAnsi="Montserrat" w:cs="Open Sans"/>
          <w:sz w:val="20"/>
          <w:szCs w:val="20"/>
          <w:lang w:val="en-NZ"/>
        </w:rPr>
      </w:pPr>
      <w:r w:rsidRPr="00AD59B3">
        <w:rPr>
          <w:rFonts w:ascii="Montserrat" w:hAnsi="Montserrat" w:cs="Open Sans"/>
          <w:sz w:val="20"/>
          <w:szCs w:val="20"/>
          <w:lang w:val="en-NZ"/>
        </w:rPr>
        <w:t>All Booth’s Transport employees are expected to take responsibility for:</w:t>
      </w:r>
    </w:p>
    <w:p w14:paraId="49C3D615" w14:textId="77777777" w:rsidR="00E72D88" w:rsidRPr="00AD59B3" w:rsidRDefault="00E72D88" w:rsidP="001E1485">
      <w:pPr>
        <w:spacing w:before="120" w:after="0"/>
        <w:rPr>
          <w:rFonts w:ascii="Montserrat" w:hAnsi="Montserrat" w:cs="Open Sans"/>
          <w:sz w:val="20"/>
          <w:szCs w:val="20"/>
          <w:lang w:val="en-NZ"/>
        </w:rPr>
      </w:pPr>
      <w:r w:rsidRPr="00AD59B3">
        <w:rPr>
          <w:rFonts w:ascii="Montserrat" w:hAnsi="Montserrat" w:cs="Open Sans"/>
          <w:b/>
          <w:bCs/>
          <w:sz w:val="20"/>
          <w:szCs w:val="20"/>
          <w:lang w:val="en-NZ"/>
        </w:rPr>
        <w:t>Health and Safety</w:t>
      </w:r>
    </w:p>
    <w:p w14:paraId="78F8B66C" w14:textId="77777777" w:rsidR="00E72D88" w:rsidRPr="00AD59B3" w:rsidRDefault="00E72D88" w:rsidP="00E72D88">
      <w:pPr>
        <w:pStyle w:val="ListParagraph"/>
        <w:numPr>
          <w:ilvl w:val="0"/>
          <w:numId w:val="1"/>
        </w:numPr>
        <w:spacing w:after="0"/>
        <w:rPr>
          <w:rFonts w:ascii="Montserrat" w:hAnsi="Montserrat" w:cs="Open Sans"/>
          <w:sz w:val="20"/>
          <w:szCs w:val="20"/>
          <w:lang w:val="en-NZ"/>
        </w:rPr>
      </w:pPr>
      <w:r w:rsidRPr="00AD59B3">
        <w:rPr>
          <w:rFonts w:ascii="Montserrat" w:hAnsi="Montserrat" w:cs="Open Sans"/>
          <w:sz w:val="20"/>
          <w:szCs w:val="20"/>
          <w:lang w:val="en-NZ"/>
        </w:rPr>
        <w:t>Comply with and promote the Company’s Health, Safety and compliance requirements</w:t>
      </w:r>
    </w:p>
    <w:p w14:paraId="787B426B" w14:textId="77777777" w:rsidR="00E72D88" w:rsidRPr="00AD59B3" w:rsidRDefault="00E72D88" w:rsidP="00E72D88">
      <w:pPr>
        <w:pStyle w:val="ListParagraph"/>
        <w:numPr>
          <w:ilvl w:val="0"/>
          <w:numId w:val="1"/>
        </w:numPr>
        <w:spacing w:after="0"/>
        <w:rPr>
          <w:rFonts w:ascii="Montserrat" w:hAnsi="Montserrat" w:cs="Open Sans"/>
          <w:sz w:val="20"/>
          <w:szCs w:val="20"/>
          <w:lang w:val="en-NZ"/>
        </w:rPr>
      </w:pPr>
      <w:r w:rsidRPr="00AD59B3">
        <w:rPr>
          <w:rFonts w:ascii="Montserrat" w:hAnsi="Montserrat" w:cs="Open Sans"/>
          <w:sz w:val="20"/>
          <w:szCs w:val="20"/>
          <w:lang w:val="en-NZ"/>
        </w:rPr>
        <w:t>Ensure that no action or inaction on our part while at work harms any other employee, customer, or member of the public.</w:t>
      </w:r>
    </w:p>
    <w:p w14:paraId="2BB0065F" w14:textId="77777777" w:rsidR="00E72D88" w:rsidRPr="00AD59B3" w:rsidRDefault="00E72D88" w:rsidP="00E72D88">
      <w:pPr>
        <w:pStyle w:val="ListParagraph"/>
        <w:numPr>
          <w:ilvl w:val="0"/>
          <w:numId w:val="1"/>
        </w:numPr>
        <w:spacing w:after="0"/>
        <w:rPr>
          <w:rFonts w:ascii="Montserrat" w:hAnsi="Montserrat" w:cs="Open Sans"/>
          <w:sz w:val="20"/>
          <w:szCs w:val="20"/>
          <w:lang w:val="en-NZ"/>
        </w:rPr>
      </w:pPr>
      <w:r w:rsidRPr="00AD59B3">
        <w:rPr>
          <w:rFonts w:ascii="Montserrat" w:hAnsi="Montserrat" w:cs="Open Sans"/>
          <w:sz w:val="20"/>
          <w:szCs w:val="20"/>
          <w:lang w:val="en-NZ"/>
        </w:rPr>
        <w:t>To follow the safe working practices set out in the Booth’s Health and Safety Manual (or its revised equivalent) and relevant policies.</w:t>
      </w:r>
    </w:p>
    <w:p w14:paraId="1AF13BF6" w14:textId="77777777" w:rsidR="00E72D88" w:rsidRPr="00AD59B3" w:rsidRDefault="00E72D88" w:rsidP="001E1485">
      <w:pPr>
        <w:spacing w:before="120" w:after="0"/>
        <w:rPr>
          <w:rFonts w:ascii="Montserrat" w:hAnsi="Montserrat" w:cs="Open Sans"/>
          <w:b/>
          <w:bCs/>
          <w:sz w:val="20"/>
          <w:szCs w:val="20"/>
          <w:lang w:val="en-NZ"/>
        </w:rPr>
      </w:pPr>
      <w:r w:rsidRPr="00AD59B3">
        <w:rPr>
          <w:rFonts w:ascii="Montserrat" w:hAnsi="Montserrat" w:cs="Open Sans"/>
          <w:b/>
          <w:bCs/>
          <w:sz w:val="20"/>
          <w:szCs w:val="20"/>
          <w:lang w:val="en-NZ"/>
        </w:rPr>
        <w:t>Compliance</w:t>
      </w:r>
    </w:p>
    <w:p w14:paraId="339610DA" w14:textId="77777777" w:rsidR="00E72D88" w:rsidRPr="00AD59B3" w:rsidRDefault="00E72D88" w:rsidP="00E72D88">
      <w:pPr>
        <w:pStyle w:val="ListParagraph"/>
        <w:numPr>
          <w:ilvl w:val="0"/>
          <w:numId w:val="4"/>
        </w:numPr>
        <w:spacing w:after="0"/>
        <w:rPr>
          <w:rFonts w:ascii="Montserrat" w:hAnsi="Montserrat" w:cs="Open Sans"/>
          <w:sz w:val="20"/>
          <w:szCs w:val="20"/>
          <w:lang w:val="en-NZ"/>
        </w:rPr>
      </w:pPr>
      <w:r w:rsidRPr="00AD59B3">
        <w:rPr>
          <w:rFonts w:ascii="Montserrat" w:hAnsi="Montserrat" w:cs="Open Sans"/>
          <w:sz w:val="20"/>
          <w:szCs w:val="20"/>
          <w:lang w:val="en-NZ"/>
        </w:rPr>
        <w:t>Comply with all relevant legislation by utilising tools and equipment in place appropriately to support compliant behaviours</w:t>
      </w:r>
    </w:p>
    <w:p w14:paraId="1F1155C9" w14:textId="77777777" w:rsidR="00E72D88" w:rsidRPr="00AD59B3" w:rsidRDefault="00E72D88" w:rsidP="00E72D88">
      <w:pPr>
        <w:pStyle w:val="ListParagraph"/>
        <w:numPr>
          <w:ilvl w:val="0"/>
          <w:numId w:val="4"/>
        </w:numPr>
        <w:spacing w:after="0"/>
        <w:rPr>
          <w:rFonts w:ascii="Montserrat" w:hAnsi="Montserrat" w:cs="Open Sans"/>
          <w:sz w:val="20"/>
          <w:szCs w:val="20"/>
          <w:lang w:val="en-NZ"/>
        </w:rPr>
      </w:pPr>
      <w:r w:rsidRPr="00AD59B3">
        <w:rPr>
          <w:rFonts w:ascii="Montserrat" w:hAnsi="Montserrat" w:cs="Open Sans"/>
          <w:sz w:val="20"/>
          <w:szCs w:val="20"/>
          <w:lang w:val="en-NZ"/>
        </w:rPr>
        <w:t>Understand the chain of responsibility and your role within that chain, ensuring that your behaviours are of a standard that does not influence or breach the rules or laws</w:t>
      </w:r>
    </w:p>
    <w:p w14:paraId="7714CAA5" w14:textId="77777777" w:rsidR="00E72D88" w:rsidRPr="00AD59B3" w:rsidRDefault="00E72D88" w:rsidP="001E1485">
      <w:pPr>
        <w:spacing w:before="120" w:after="0"/>
        <w:rPr>
          <w:rFonts w:ascii="Montserrat" w:hAnsi="Montserrat" w:cs="Open Sans"/>
          <w:sz w:val="20"/>
          <w:szCs w:val="20"/>
          <w:lang w:val="en-NZ"/>
        </w:rPr>
      </w:pPr>
      <w:r w:rsidRPr="00AD59B3">
        <w:rPr>
          <w:rFonts w:ascii="Montserrat" w:hAnsi="Montserrat" w:cs="Open Sans"/>
          <w:b/>
          <w:bCs/>
          <w:sz w:val="20"/>
          <w:szCs w:val="20"/>
          <w:lang w:val="en-NZ"/>
        </w:rPr>
        <w:t>Teamwork</w:t>
      </w:r>
    </w:p>
    <w:p w14:paraId="73AF18D8" w14:textId="77777777" w:rsidR="00E72D88" w:rsidRPr="00AD59B3" w:rsidRDefault="00E72D88" w:rsidP="00E72D88">
      <w:pPr>
        <w:pStyle w:val="ListParagraph"/>
        <w:numPr>
          <w:ilvl w:val="0"/>
          <w:numId w:val="2"/>
        </w:numPr>
        <w:spacing w:after="0"/>
        <w:rPr>
          <w:rFonts w:ascii="Montserrat" w:hAnsi="Montserrat" w:cs="Open Sans"/>
          <w:sz w:val="20"/>
          <w:szCs w:val="20"/>
          <w:lang w:val="en-NZ"/>
        </w:rPr>
      </w:pPr>
      <w:r w:rsidRPr="00AD59B3">
        <w:rPr>
          <w:rFonts w:ascii="Montserrat" w:hAnsi="Montserrat" w:cs="Open Sans"/>
          <w:sz w:val="20"/>
          <w:szCs w:val="20"/>
          <w:lang w:val="en-NZ"/>
        </w:rPr>
        <w:t>Be a constructive team member by promoting and actively participating in meetings and providing effective advice, support and encouragement to staff.</w:t>
      </w:r>
    </w:p>
    <w:p w14:paraId="1F590EE1" w14:textId="77777777" w:rsidR="00E72D88" w:rsidRPr="00AD59B3" w:rsidRDefault="00E72D88" w:rsidP="00E72D88">
      <w:pPr>
        <w:pStyle w:val="ListParagraph"/>
        <w:numPr>
          <w:ilvl w:val="0"/>
          <w:numId w:val="2"/>
        </w:numPr>
        <w:spacing w:after="0"/>
        <w:rPr>
          <w:rFonts w:ascii="Montserrat" w:hAnsi="Montserrat" w:cs="Open Sans"/>
          <w:sz w:val="20"/>
          <w:szCs w:val="20"/>
          <w:lang w:val="en-NZ"/>
        </w:rPr>
      </w:pPr>
      <w:r w:rsidRPr="00AD59B3">
        <w:rPr>
          <w:rFonts w:ascii="Montserrat" w:hAnsi="Montserrat" w:cs="Open Sans"/>
          <w:sz w:val="20"/>
          <w:szCs w:val="20"/>
          <w:lang w:val="en-NZ"/>
        </w:rPr>
        <w:t>Share information, ideas and resources with others</w:t>
      </w:r>
    </w:p>
    <w:p w14:paraId="369CA3AF" w14:textId="77777777" w:rsidR="00E72D88" w:rsidRPr="00AD59B3" w:rsidRDefault="00E72D88" w:rsidP="00E72D88">
      <w:pPr>
        <w:pStyle w:val="ListParagraph"/>
        <w:numPr>
          <w:ilvl w:val="0"/>
          <w:numId w:val="2"/>
        </w:numPr>
        <w:spacing w:after="0"/>
        <w:rPr>
          <w:rFonts w:ascii="Montserrat" w:hAnsi="Montserrat" w:cs="Open Sans"/>
          <w:sz w:val="20"/>
          <w:szCs w:val="20"/>
          <w:lang w:val="en-NZ"/>
        </w:rPr>
      </w:pPr>
      <w:r w:rsidRPr="00AD59B3">
        <w:rPr>
          <w:rFonts w:ascii="Montserrat" w:hAnsi="Montserrat" w:cs="Open Sans"/>
          <w:sz w:val="20"/>
          <w:szCs w:val="20"/>
          <w:lang w:val="en-NZ"/>
        </w:rPr>
        <w:t>Behave in a way that supports Booth’s Transport brand and values.</w:t>
      </w:r>
    </w:p>
    <w:p w14:paraId="3240312A" w14:textId="77777777" w:rsidR="00E72D88" w:rsidRPr="00AD59B3" w:rsidRDefault="00E72D88" w:rsidP="001E1485">
      <w:pPr>
        <w:spacing w:before="120" w:after="0"/>
        <w:rPr>
          <w:rFonts w:ascii="Montserrat" w:hAnsi="Montserrat" w:cs="Open Sans"/>
          <w:b/>
          <w:bCs/>
          <w:sz w:val="20"/>
          <w:szCs w:val="20"/>
          <w:lang w:val="en-NZ"/>
        </w:rPr>
      </w:pPr>
      <w:r w:rsidRPr="00AD59B3">
        <w:rPr>
          <w:rFonts w:ascii="Montserrat" w:hAnsi="Montserrat" w:cs="Open Sans"/>
          <w:b/>
          <w:bCs/>
          <w:sz w:val="20"/>
          <w:szCs w:val="20"/>
          <w:lang w:val="en-NZ"/>
        </w:rPr>
        <w:t>Leadership</w:t>
      </w:r>
    </w:p>
    <w:p w14:paraId="63AAE1C3" w14:textId="77777777" w:rsidR="00E72D88" w:rsidRPr="00AD59B3" w:rsidRDefault="00E72D88" w:rsidP="00E72D88">
      <w:pPr>
        <w:pStyle w:val="ListParagraph"/>
        <w:numPr>
          <w:ilvl w:val="0"/>
          <w:numId w:val="3"/>
        </w:numPr>
        <w:spacing w:after="0"/>
        <w:rPr>
          <w:rFonts w:ascii="Montserrat" w:hAnsi="Montserrat" w:cs="Open Sans"/>
          <w:sz w:val="20"/>
          <w:szCs w:val="20"/>
          <w:lang w:val="en-NZ"/>
        </w:rPr>
      </w:pPr>
      <w:r w:rsidRPr="00AD59B3">
        <w:rPr>
          <w:rFonts w:ascii="Montserrat" w:hAnsi="Montserrat" w:cs="Open Sans"/>
          <w:sz w:val="20"/>
          <w:szCs w:val="20"/>
          <w:lang w:val="en-NZ"/>
        </w:rPr>
        <w:t>Training and helping team members develop their skills</w:t>
      </w:r>
    </w:p>
    <w:p w14:paraId="2DA3D6F3" w14:textId="77777777" w:rsidR="00E72D88" w:rsidRPr="00AD59B3" w:rsidRDefault="00E72D88" w:rsidP="00E72D88">
      <w:pPr>
        <w:pStyle w:val="ListParagraph"/>
        <w:numPr>
          <w:ilvl w:val="0"/>
          <w:numId w:val="3"/>
        </w:numPr>
        <w:spacing w:after="0"/>
        <w:rPr>
          <w:rFonts w:ascii="Montserrat" w:hAnsi="Montserrat" w:cs="Open Sans"/>
          <w:sz w:val="20"/>
          <w:szCs w:val="20"/>
          <w:lang w:val="en-NZ"/>
        </w:rPr>
      </w:pPr>
      <w:r w:rsidRPr="00AD59B3">
        <w:rPr>
          <w:rFonts w:ascii="Montserrat" w:hAnsi="Montserrat" w:cs="Open Sans"/>
          <w:sz w:val="20"/>
          <w:szCs w:val="20"/>
          <w:lang w:val="en-NZ"/>
        </w:rPr>
        <w:t>Positively influence others to perform their jobs to the best of their ability</w:t>
      </w:r>
    </w:p>
    <w:p w14:paraId="0179EB58" w14:textId="77777777" w:rsidR="00E72D88" w:rsidRPr="00AD59B3" w:rsidRDefault="00E72D88" w:rsidP="001E1485">
      <w:pPr>
        <w:spacing w:before="120" w:after="0"/>
        <w:rPr>
          <w:rFonts w:ascii="Montserrat" w:hAnsi="Montserrat" w:cs="Open Sans"/>
          <w:sz w:val="20"/>
          <w:szCs w:val="20"/>
          <w:lang w:val="en-NZ"/>
        </w:rPr>
      </w:pPr>
      <w:r w:rsidRPr="00AD59B3">
        <w:rPr>
          <w:rFonts w:ascii="Montserrat" w:hAnsi="Montserrat" w:cs="Open Sans"/>
          <w:b/>
          <w:bCs/>
          <w:sz w:val="20"/>
          <w:szCs w:val="20"/>
          <w:lang w:val="en-NZ"/>
        </w:rPr>
        <w:t>Customer Service</w:t>
      </w:r>
    </w:p>
    <w:p w14:paraId="3D4631E3" w14:textId="77777777" w:rsidR="00E72D88" w:rsidRPr="00AD59B3" w:rsidRDefault="00E72D88" w:rsidP="00E72D88">
      <w:pPr>
        <w:pStyle w:val="ListParagraph"/>
        <w:numPr>
          <w:ilvl w:val="0"/>
          <w:numId w:val="3"/>
        </w:numPr>
        <w:spacing w:after="0"/>
        <w:rPr>
          <w:rFonts w:ascii="Montserrat" w:hAnsi="Montserrat" w:cs="Open Sans"/>
          <w:sz w:val="20"/>
          <w:szCs w:val="20"/>
          <w:lang w:val="en-NZ"/>
        </w:rPr>
      </w:pPr>
      <w:r w:rsidRPr="00AD59B3">
        <w:rPr>
          <w:rFonts w:ascii="Montserrat" w:hAnsi="Montserrat" w:cs="Open Sans"/>
          <w:sz w:val="20"/>
          <w:szCs w:val="20"/>
          <w:lang w:val="en-NZ"/>
        </w:rPr>
        <w:t>Help promote and maintain a positive company image</w:t>
      </w:r>
    </w:p>
    <w:p w14:paraId="48F49DAB" w14:textId="77777777" w:rsidR="00E72D88" w:rsidRPr="00AD59B3" w:rsidRDefault="00E72D88" w:rsidP="00E72D88">
      <w:pPr>
        <w:pStyle w:val="ListParagraph"/>
        <w:numPr>
          <w:ilvl w:val="0"/>
          <w:numId w:val="3"/>
        </w:numPr>
        <w:spacing w:after="0"/>
        <w:rPr>
          <w:rFonts w:ascii="Montserrat" w:hAnsi="Montserrat" w:cs="Open Sans"/>
          <w:sz w:val="20"/>
          <w:szCs w:val="20"/>
          <w:lang w:val="en-NZ"/>
        </w:rPr>
      </w:pPr>
      <w:r w:rsidRPr="00AD59B3">
        <w:rPr>
          <w:rFonts w:ascii="Montserrat" w:hAnsi="Montserrat" w:cs="Open Sans"/>
          <w:sz w:val="20"/>
          <w:szCs w:val="20"/>
          <w:lang w:val="en-NZ"/>
        </w:rPr>
        <w:t>Consistently providing high quality service to customers and suppliers</w:t>
      </w:r>
    </w:p>
    <w:p w14:paraId="6B518402" w14:textId="77777777" w:rsidR="00E72D88" w:rsidRPr="00AD59B3" w:rsidRDefault="00E72D88" w:rsidP="00E72D88">
      <w:pPr>
        <w:pStyle w:val="ListParagraph"/>
        <w:numPr>
          <w:ilvl w:val="0"/>
          <w:numId w:val="3"/>
        </w:numPr>
        <w:spacing w:after="0"/>
        <w:rPr>
          <w:rFonts w:ascii="Montserrat" w:hAnsi="Montserrat" w:cs="Open Sans"/>
          <w:sz w:val="20"/>
          <w:szCs w:val="20"/>
          <w:lang w:val="en-NZ"/>
        </w:rPr>
      </w:pPr>
      <w:r w:rsidRPr="00AD59B3">
        <w:rPr>
          <w:rFonts w:ascii="Montserrat" w:hAnsi="Montserrat" w:cs="Open Sans"/>
          <w:sz w:val="20"/>
          <w:szCs w:val="20"/>
          <w:lang w:val="en-NZ"/>
        </w:rPr>
        <w:t>Deal efficiently and effectively with queries and correspondence from both internal and external customers/suppliers</w:t>
      </w:r>
    </w:p>
    <w:p w14:paraId="3142273B" w14:textId="55D61562" w:rsidR="00E72D88" w:rsidRPr="00AD59B3" w:rsidRDefault="00E72D88" w:rsidP="00E72D88">
      <w:pPr>
        <w:pStyle w:val="ListParagraph"/>
        <w:numPr>
          <w:ilvl w:val="0"/>
          <w:numId w:val="3"/>
        </w:numPr>
        <w:spacing w:after="0"/>
        <w:rPr>
          <w:rFonts w:ascii="Montserrat" w:hAnsi="Montserrat" w:cs="Open Sans"/>
          <w:sz w:val="20"/>
          <w:szCs w:val="20"/>
          <w:lang w:val="en-NZ"/>
        </w:rPr>
      </w:pPr>
      <w:r w:rsidRPr="00AD59B3">
        <w:rPr>
          <w:rFonts w:ascii="Montserrat" w:hAnsi="Montserrat" w:cs="Open Sans"/>
          <w:sz w:val="20"/>
          <w:szCs w:val="20"/>
          <w:lang w:val="en-NZ"/>
        </w:rPr>
        <w:t xml:space="preserve">Manage customer complaints in a professional manner and escalate when deemed necessary to the </w:t>
      </w:r>
      <w:r w:rsidR="009D6C9B">
        <w:rPr>
          <w:rFonts w:ascii="Montserrat" w:hAnsi="Montserrat" w:cs="Open Sans"/>
          <w:sz w:val="20"/>
          <w:szCs w:val="20"/>
          <w:lang w:val="en-NZ"/>
        </w:rPr>
        <w:t>Branch/</w:t>
      </w:r>
      <w:r w:rsidRPr="00AD59B3">
        <w:rPr>
          <w:rFonts w:ascii="Montserrat" w:hAnsi="Montserrat" w:cs="Open Sans"/>
          <w:sz w:val="20"/>
          <w:szCs w:val="20"/>
          <w:lang w:val="en-NZ"/>
        </w:rPr>
        <w:t>General Manager</w:t>
      </w:r>
    </w:p>
    <w:p w14:paraId="41CEA66E" w14:textId="5E8BEDB5" w:rsidR="001E1485" w:rsidRDefault="001E148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B4D82" w:rsidRPr="001E1485" w14:paraId="11A1FF8A" w14:textId="77777777" w:rsidTr="006E44FE">
        <w:tc>
          <w:tcPr>
            <w:tcW w:w="9016" w:type="dxa"/>
            <w:shd w:val="clear" w:color="auto" w:fill="C6CDD1"/>
          </w:tcPr>
          <w:p w14:paraId="0A845448" w14:textId="23F022A8" w:rsidR="005B4D82" w:rsidRDefault="004D4632" w:rsidP="001E1485">
            <w:pPr>
              <w:spacing w:before="120" w:after="120"/>
              <w:rPr>
                <w:rFonts w:ascii="Montserrat" w:hAnsi="Montserrat" w:cs="Open Sans"/>
                <w:b/>
                <w:bCs/>
                <w:sz w:val="20"/>
                <w:szCs w:val="20"/>
                <w:lang w:val="en-NZ"/>
              </w:rPr>
            </w:pPr>
            <w:r>
              <w:rPr>
                <w:rFonts w:ascii="Montserrat" w:hAnsi="Montserrat" w:cs="Open Sans"/>
                <w:b/>
                <w:bCs/>
                <w:sz w:val="20"/>
                <w:szCs w:val="20"/>
                <w:lang w:val="en-NZ"/>
              </w:rPr>
              <w:lastRenderedPageBreak/>
              <w:t>Key Relationships</w:t>
            </w:r>
          </w:p>
        </w:tc>
      </w:tr>
    </w:tbl>
    <w:p w14:paraId="64370258" w14:textId="77777777" w:rsidR="00E72D88" w:rsidRPr="00AD59B3" w:rsidRDefault="00E72D88" w:rsidP="00E72D88">
      <w:pPr>
        <w:spacing w:after="0"/>
        <w:rPr>
          <w:rFonts w:ascii="Montserrat" w:hAnsi="Montserrat" w:cs="Open Sans"/>
          <w:color w:val="000000" w:themeColor="text1"/>
          <w:sz w:val="20"/>
          <w:szCs w:val="20"/>
          <w:lang w:val="en-NZ"/>
        </w:rPr>
      </w:pPr>
      <w:r w:rsidRPr="00AD59B3">
        <w:rPr>
          <w:rFonts w:ascii="Montserrat" w:hAnsi="Montserrat" w:cs="Open Sans"/>
          <w:b/>
          <w:bCs/>
          <w:color w:val="000000" w:themeColor="text1"/>
          <w:sz w:val="20"/>
          <w:szCs w:val="20"/>
          <w:lang w:val="en-NZ"/>
        </w:rPr>
        <w:t xml:space="preserve">Internal </w:t>
      </w:r>
    </w:p>
    <w:p w14:paraId="08F44377" w14:textId="2B7EAE35" w:rsidR="0079304F" w:rsidRDefault="0079304F" w:rsidP="00E72D88">
      <w:pPr>
        <w:pStyle w:val="ListParagraph"/>
        <w:numPr>
          <w:ilvl w:val="0"/>
          <w:numId w:val="3"/>
        </w:numPr>
        <w:rPr>
          <w:rFonts w:ascii="Montserrat" w:hAnsi="Montserrat" w:cs="Open Sans"/>
          <w:sz w:val="20"/>
          <w:szCs w:val="20"/>
          <w:lang w:val="en-NZ"/>
        </w:rPr>
      </w:pPr>
      <w:r>
        <w:rPr>
          <w:rFonts w:ascii="Montserrat" w:hAnsi="Montserrat" w:cs="Open Sans"/>
          <w:sz w:val="20"/>
          <w:szCs w:val="20"/>
          <w:lang w:val="en-NZ"/>
        </w:rPr>
        <w:t>Health &amp; S</w:t>
      </w:r>
      <w:r w:rsidR="00E345ED">
        <w:rPr>
          <w:rFonts w:ascii="Montserrat" w:hAnsi="Montserrat" w:cs="Open Sans"/>
          <w:sz w:val="20"/>
          <w:szCs w:val="20"/>
          <w:lang w:val="en-NZ"/>
        </w:rPr>
        <w:t xml:space="preserve">afety Team </w:t>
      </w:r>
    </w:p>
    <w:p w14:paraId="28818D8D" w14:textId="6B46749B" w:rsidR="00902510" w:rsidRPr="00D536F4" w:rsidRDefault="00902510" w:rsidP="00E72D88">
      <w:pPr>
        <w:pStyle w:val="ListParagraph"/>
        <w:numPr>
          <w:ilvl w:val="0"/>
          <w:numId w:val="3"/>
        </w:numPr>
        <w:rPr>
          <w:rFonts w:ascii="Montserrat" w:hAnsi="Montserrat" w:cs="Open Sans"/>
          <w:sz w:val="20"/>
          <w:szCs w:val="20"/>
          <w:lang w:val="en-NZ"/>
        </w:rPr>
      </w:pPr>
      <w:r w:rsidRPr="00D536F4">
        <w:rPr>
          <w:rFonts w:ascii="Montserrat" w:hAnsi="Montserrat" w:cs="Open Sans"/>
          <w:sz w:val="20"/>
          <w:szCs w:val="20"/>
          <w:lang w:val="en-NZ"/>
        </w:rPr>
        <w:t>General Managers (GMs)</w:t>
      </w:r>
    </w:p>
    <w:p w14:paraId="1E032490" w14:textId="77777777" w:rsidR="00902510" w:rsidRPr="00D536F4" w:rsidRDefault="00902510" w:rsidP="00E72D88">
      <w:pPr>
        <w:pStyle w:val="ListParagraph"/>
        <w:numPr>
          <w:ilvl w:val="0"/>
          <w:numId w:val="3"/>
        </w:numPr>
        <w:rPr>
          <w:rFonts w:ascii="Montserrat" w:hAnsi="Montserrat" w:cs="Open Sans"/>
          <w:sz w:val="20"/>
          <w:szCs w:val="20"/>
          <w:lang w:val="en-NZ"/>
        </w:rPr>
      </w:pPr>
      <w:r w:rsidRPr="00D536F4">
        <w:rPr>
          <w:rFonts w:ascii="Montserrat" w:hAnsi="Montserrat" w:cs="Open Sans"/>
          <w:sz w:val="20"/>
          <w:szCs w:val="20"/>
          <w:lang w:val="en-NZ"/>
        </w:rPr>
        <w:t>Branch Managers (BMs)</w:t>
      </w:r>
    </w:p>
    <w:p w14:paraId="127BCF9C" w14:textId="77777777" w:rsidR="00902510" w:rsidRPr="00D536F4" w:rsidRDefault="00902510" w:rsidP="00E72D88">
      <w:pPr>
        <w:pStyle w:val="ListParagraph"/>
        <w:numPr>
          <w:ilvl w:val="0"/>
          <w:numId w:val="3"/>
        </w:numPr>
        <w:rPr>
          <w:rFonts w:ascii="Montserrat" w:hAnsi="Montserrat" w:cs="Open Sans"/>
          <w:sz w:val="20"/>
          <w:szCs w:val="20"/>
          <w:lang w:val="en-NZ"/>
        </w:rPr>
      </w:pPr>
      <w:r w:rsidRPr="00D536F4">
        <w:rPr>
          <w:rFonts w:ascii="Montserrat" w:hAnsi="Montserrat" w:cs="Open Sans"/>
          <w:sz w:val="20"/>
          <w:szCs w:val="20"/>
          <w:lang w:val="en-NZ"/>
        </w:rPr>
        <w:t xml:space="preserve">Warehouse Managers </w:t>
      </w:r>
    </w:p>
    <w:p w14:paraId="2D61D21F" w14:textId="4E61A174" w:rsidR="00E72D88" w:rsidRDefault="00902510" w:rsidP="00E72D88">
      <w:pPr>
        <w:pStyle w:val="ListParagraph"/>
        <w:numPr>
          <w:ilvl w:val="0"/>
          <w:numId w:val="3"/>
        </w:numPr>
        <w:rPr>
          <w:rFonts w:ascii="Montserrat" w:hAnsi="Montserrat" w:cs="Open Sans"/>
          <w:sz w:val="20"/>
          <w:szCs w:val="20"/>
          <w:lang w:val="en-NZ"/>
        </w:rPr>
      </w:pPr>
      <w:r w:rsidRPr="00D536F4">
        <w:rPr>
          <w:rFonts w:ascii="Montserrat" w:hAnsi="Montserrat" w:cs="Open Sans"/>
          <w:sz w:val="20"/>
          <w:szCs w:val="20"/>
          <w:lang w:val="en-NZ"/>
        </w:rPr>
        <w:t>Health &amp; Safety Representatives (H&amp;S reps)</w:t>
      </w:r>
    </w:p>
    <w:p w14:paraId="76DAAC78" w14:textId="261CF2D0" w:rsidR="00675988" w:rsidRDefault="00675988" w:rsidP="00E72D88">
      <w:pPr>
        <w:pStyle w:val="ListParagraph"/>
        <w:numPr>
          <w:ilvl w:val="0"/>
          <w:numId w:val="3"/>
        </w:numPr>
        <w:rPr>
          <w:rFonts w:ascii="Montserrat" w:hAnsi="Montserrat" w:cs="Open Sans"/>
          <w:sz w:val="20"/>
          <w:szCs w:val="20"/>
          <w:lang w:val="en-NZ"/>
        </w:rPr>
      </w:pPr>
      <w:r>
        <w:rPr>
          <w:rFonts w:ascii="Montserrat" w:hAnsi="Montserrat" w:cs="Open Sans"/>
          <w:sz w:val="20"/>
          <w:szCs w:val="20"/>
          <w:lang w:val="en-NZ"/>
        </w:rPr>
        <w:t xml:space="preserve">People &amp; Capability Team </w:t>
      </w:r>
    </w:p>
    <w:p w14:paraId="49678F72" w14:textId="51E175F7" w:rsidR="00E345ED" w:rsidRPr="00D536F4" w:rsidRDefault="00E345ED" w:rsidP="00E72D88">
      <w:pPr>
        <w:pStyle w:val="ListParagraph"/>
        <w:numPr>
          <w:ilvl w:val="0"/>
          <w:numId w:val="3"/>
        </w:numPr>
        <w:rPr>
          <w:rFonts w:ascii="Montserrat" w:hAnsi="Montserrat" w:cs="Open Sans"/>
          <w:sz w:val="20"/>
          <w:szCs w:val="20"/>
          <w:lang w:val="en-NZ"/>
        </w:rPr>
      </w:pPr>
      <w:r>
        <w:rPr>
          <w:rFonts w:ascii="Montserrat" w:hAnsi="Montserrat" w:cs="Open Sans"/>
          <w:sz w:val="20"/>
          <w:szCs w:val="20"/>
          <w:lang w:val="en-NZ"/>
        </w:rPr>
        <w:t xml:space="preserve">All other Booth’s Logistics employees </w:t>
      </w:r>
    </w:p>
    <w:p w14:paraId="1CC6B52C" w14:textId="77777777" w:rsidR="00E72D88" w:rsidRPr="00AD59B3" w:rsidRDefault="00E72D88" w:rsidP="00E72D88">
      <w:pPr>
        <w:spacing w:after="0"/>
        <w:rPr>
          <w:rFonts w:ascii="Montserrat" w:hAnsi="Montserrat" w:cs="Open Sans"/>
          <w:color w:val="000000" w:themeColor="text1"/>
          <w:sz w:val="20"/>
          <w:szCs w:val="20"/>
          <w:lang w:val="en-NZ"/>
        </w:rPr>
      </w:pPr>
      <w:r w:rsidRPr="00AD59B3">
        <w:rPr>
          <w:rFonts w:ascii="Montserrat" w:hAnsi="Montserrat" w:cs="Open Sans"/>
          <w:b/>
          <w:bCs/>
          <w:color w:val="000000" w:themeColor="text1"/>
          <w:sz w:val="20"/>
          <w:szCs w:val="20"/>
          <w:lang w:val="en-NZ"/>
        </w:rPr>
        <w:t>External</w:t>
      </w:r>
    </w:p>
    <w:p w14:paraId="2F2685B9" w14:textId="57B2AEEC" w:rsidR="00594214" w:rsidRDefault="00594214" w:rsidP="00E72D88">
      <w:pPr>
        <w:pStyle w:val="ListParagraph"/>
        <w:numPr>
          <w:ilvl w:val="0"/>
          <w:numId w:val="3"/>
        </w:numPr>
        <w:spacing w:after="0"/>
        <w:rPr>
          <w:rFonts w:ascii="Montserrat" w:hAnsi="Montserrat" w:cs="Open Sans"/>
          <w:sz w:val="20"/>
          <w:szCs w:val="20"/>
          <w:lang w:val="en-NZ"/>
        </w:rPr>
      </w:pPr>
      <w:r>
        <w:rPr>
          <w:rFonts w:ascii="Montserrat" w:hAnsi="Montserrat" w:cs="Open Sans"/>
          <w:sz w:val="20"/>
          <w:szCs w:val="20"/>
          <w:lang w:val="en-NZ"/>
        </w:rPr>
        <w:t xml:space="preserve">Contractors </w:t>
      </w:r>
    </w:p>
    <w:p w14:paraId="5C6FEF67" w14:textId="3C80AAD5" w:rsidR="0079304F" w:rsidRDefault="0079304F" w:rsidP="00E72D88">
      <w:pPr>
        <w:pStyle w:val="ListParagraph"/>
        <w:numPr>
          <w:ilvl w:val="0"/>
          <w:numId w:val="3"/>
        </w:numPr>
        <w:spacing w:after="0"/>
        <w:rPr>
          <w:rFonts w:ascii="Montserrat" w:hAnsi="Montserrat" w:cs="Open Sans"/>
          <w:sz w:val="20"/>
          <w:szCs w:val="20"/>
          <w:lang w:val="en-NZ"/>
        </w:rPr>
      </w:pPr>
      <w:r>
        <w:rPr>
          <w:rFonts w:ascii="Montserrat" w:hAnsi="Montserrat" w:cs="Open Sans"/>
          <w:sz w:val="20"/>
          <w:szCs w:val="20"/>
          <w:lang w:val="en-NZ"/>
        </w:rPr>
        <w:t xml:space="preserve">Suppliers </w:t>
      </w:r>
    </w:p>
    <w:p w14:paraId="0E211E85" w14:textId="0412B329" w:rsidR="00E72D88" w:rsidRDefault="00991A04" w:rsidP="00E72D88">
      <w:pPr>
        <w:pStyle w:val="ListParagraph"/>
        <w:numPr>
          <w:ilvl w:val="0"/>
          <w:numId w:val="3"/>
        </w:numPr>
        <w:spacing w:after="0"/>
        <w:rPr>
          <w:rFonts w:ascii="Montserrat" w:hAnsi="Montserrat" w:cs="Open Sans"/>
          <w:sz w:val="20"/>
          <w:szCs w:val="20"/>
          <w:lang w:val="en-NZ"/>
        </w:rPr>
      </w:pPr>
      <w:r w:rsidRPr="00991A04">
        <w:rPr>
          <w:rFonts w:ascii="Montserrat" w:hAnsi="Montserrat" w:cs="Open Sans"/>
          <w:sz w:val="20"/>
          <w:szCs w:val="20"/>
          <w:lang w:val="en-NZ"/>
        </w:rPr>
        <w:t xml:space="preserve">Consultants and Auditors </w:t>
      </w:r>
    </w:p>
    <w:p w14:paraId="7F34684A" w14:textId="06CBDB9D" w:rsidR="00991A04" w:rsidRDefault="00991A04" w:rsidP="00E72D88">
      <w:pPr>
        <w:pStyle w:val="ListParagraph"/>
        <w:numPr>
          <w:ilvl w:val="0"/>
          <w:numId w:val="3"/>
        </w:numPr>
        <w:spacing w:after="0"/>
        <w:rPr>
          <w:rFonts w:ascii="Montserrat" w:hAnsi="Montserrat" w:cs="Open Sans"/>
          <w:sz w:val="20"/>
          <w:szCs w:val="20"/>
          <w:lang w:val="en-NZ"/>
        </w:rPr>
      </w:pPr>
      <w:r>
        <w:rPr>
          <w:rFonts w:ascii="Montserrat" w:hAnsi="Montserrat" w:cs="Open Sans"/>
          <w:sz w:val="20"/>
          <w:szCs w:val="20"/>
          <w:lang w:val="en-NZ"/>
        </w:rPr>
        <w:t xml:space="preserve">Regulatory Authorities </w:t>
      </w:r>
    </w:p>
    <w:p w14:paraId="126D063B" w14:textId="58208A35" w:rsidR="00991A04" w:rsidRDefault="00991A04" w:rsidP="001E1485">
      <w:pPr>
        <w:pStyle w:val="ListParagraph"/>
        <w:numPr>
          <w:ilvl w:val="0"/>
          <w:numId w:val="3"/>
        </w:numPr>
        <w:spacing w:after="120" w:line="240" w:lineRule="auto"/>
        <w:ind w:left="714" w:hanging="357"/>
        <w:contextualSpacing w:val="0"/>
        <w:rPr>
          <w:rFonts w:ascii="Montserrat" w:hAnsi="Montserrat" w:cs="Open Sans"/>
          <w:sz w:val="20"/>
          <w:szCs w:val="20"/>
          <w:lang w:val="en-NZ"/>
        </w:rPr>
      </w:pPr>
      <w:r>
        <w:rPr>
          <w:rFonts w:ascii="Montserrat" w:hAnsi="Montserrat" w:cs="Open Sans"/>
          <w:sz w:val="20"/>
          <w:szCs w:val="20"/>
          <w:lang w:val="en-NZ"/>
        </w:rPr>
        <w:t xml:space="preserve">Industry </w:t>
      </w:r>
      <w:r w:rsidR="00D76E8B">
        <w:rPr>
          <w:rFonts w:ascii="Montserrat" w:hAnsi="Montserrat" w:cs="Open Sans"/>
          <w:sz w:val="20"/>
          <w:szCs w:val="20"/>
          <w:lang w:val="en-NZ"/>
        </w:rPr>
        <w:t xml:space="preserve">Professionals, Associations and </w:t>
      </w:r>
      <w:r>
        <w:rPr>
          <w:rFonts w:ascii="Montserrat" w:hAnsi="Montserrat" w:cs="Open Sans"/>
          <w:sz w:val="20"/>
          <w:szCs w:val="20"/>
          <w:lang w:val="en-NZ"/>
        </w:rPr>
        <w:t xml:space="preserve">Bodies </w:t>
      </w:r>
    </w:p>
    <w:p w14:paraId="23D3565A" w14:textId="77777777" w:rsidR="001E1485" w:rsidRPr="001E1485" w:rsidRDefault="001E1485" w:rsidP="001E1485">
      <w:pPr>
        <w:spacing w:after="0" w:line="240" w:lineRule="auto"/>
        <w:ind w:left="357"/>
        <w:rPr>
          <w:rFonts w:ascii="Montserrat" w:hAnsi="Montserrat" w:cs="Open Sans"/>
          <w:sz w:val="20"/>
          <w:szCs w:val="20"/>
          <w:lang w:val="en-NZ"/>
        </w:rPr>
      </w:pPr>
    </w:p>
    <w:tbl>
      <w:tblPr>
        <w:tblStyle w:val="TableGrid"/>
        <w:tblW w:w="0" w:type="auto"/>
        <w:tblLook w:val="04A0" w:firstRow="1" w:lastRow="0" w:firstColumn="1" w:lastColumn="0" w:noHBand="0" w:noVBand="1"/>
      </w:tblPr>
      <w:tblGrid>
        <w:gridCol w:w="9016"/>
      </w:tblGrid>
      <w:tr w:rsidR="005B4D82" w:rsidRPr="001E1485" w14:paraId="53CB0E16" w14:textId="77777777" w:rsidTr="00F05C33">
        <w:tc>
          <w:tcPr>
            <w:tcW w:w="9016" w:type="dxa"/>
            <w:shd w:val="clear" w:color="auto" w:fill="C6CDD1"/>
          </w:tcPr>
          <w:p w14:paraId="1B66DA22" w14:textId="7ECD2FBF" w:rsidR="005B4D82" w:rsidRDefault="004D4632" w:rsidP="001E1485">
            <w:pPr>
              <w:spacing w:before="120" w:after="120"/>
              <w:rPr>
                <w:rFonts w:ascii="Montserrat" w:hAnsi="Montserrat" w:cs="Open Sans"/>
                <w:b/>
                <w:bCs/>
                <w:sz w:val="20"/>
                <w:szCs w:val="20"/>
                <w:lang w:val="en-NZ"/>
              </w:rPr>
            </w:pPr>
            <w:r>
              <w:rPr>
                <w:rFonts w:ascii="Montserrat" w:hAnsi="Montserrat" w:cs="Open Sans"/>
                <w:b/>
                <w:bCs/>
                <w:sz w:val="20"/>
                <w:szCs w:val="20"/>
                <w:lang w:val="en-NZ"/>
              </w:rPr>
              <w:t>Qualifications/Experience</w:t>
            </w:r>
          </w:p>
        </w:tc>
      </w:tr>
    </w:tbl>
    <w:p w14:paraId="053C1E26" w14:textId="77777777" w:rsidR="00E72D88" w:rsidRPr="00AD59B3" w:rsidRDefault="00E72D88" w:rsidP="001E1485">
      <w:pPr>
        <w:spacing w:before="120" w:after="0"/>
        <w:rPr>
          <w:rFonts w:ascii="Montserrat" w:hAnsi="Montserrat" w:cs="Open Sans"/>
          <w:sz w:val="20"/>
          <w:szCs w:val="20"/>
          <w:lang w:val="en-NZ"/>
        </w:rPr>
      </w:pPr>
      <w:r w:rsidRPr="00AD59B3">
        <w:rPr>
          <w:rFonts w:ascii="Montserrat" w:hAnsi="Montserrat" w:cs="Open Sans"/>
          <w:b/>
          <w:bCs/>
          <w:sz w:val="20"/>
          <w:szCs w:val="20"/>
          <w:lang w:val="en-NZ"/>
        </w:rPr>
        <w:t>Qualifications</w:t>
      </w:r>
    </w:p>
    <w:p w14:paraId="6E5D389F" w14:textId="60015066" w:rsidR="00E72D88" w:rsidRDefault="00E72D88" w:rsidP="00E72D88">
      <w:pPr>
        <w:pStyle w:val="ListParagraph"/>
        <w:numPr>
          <w:ilvl w:val="0"/>
          <w:numId w:val="6"/>
        </w:numPr>
        <w:spacing w:after="0"/>
        <w:rPr>
          <w:rFonts w:ascii="Montserrat" w:hAnsi="Montserrat" w:cs="Open Sans"/>
          <w:sz w:val="20"/>
          <w:szCs w:val="20"/>
          <w:lang w:val="en-NZ"/>
        </w:rPr>
      </w:pPr>
      <w:r w:rsidRPr="00D00B29">
        <w:rPr>
          <w:rFonts w:ascii="Montserrat" w:hAnsi="Montserrat" w:cs="Open Sans"/>
          <w:sz w:val="20"/>
          <w:szCs w:val="20"/>
          <w:lang w:val="en-NZ"/>
        </w:rPr>
        <w:t xml:space="preserve">Relevant tertiary qualification or equivalent relevant experience. Ideally will have qualification and/or experience in </w:t>
      </w:r>
      <w:r w:rsidR="00D00B29" w:rsidRPr="00D00B29">
        <w:rPr>
          <w:rFonts w:ascii="Montserrat" w:hAnsi="Montserrat" w:cs="Open Sans"/>
          <w:sz w:val="20"/>
          <w:szCs w:val="20"/>
          <w:lang w:val="en-NZ"/>
        </w:rPr>
        <w:t xml:space="preserve">Health &amp; Safety, Occupational Health or related field </w:t>
      </w:r>
    </w:p>
    <w:p w14:paraId="72F1EA4E" w14:textId="31F9A6C6" w:rsidR="000E0FF3" w:rsidRPr="00520408" w:rsidRDefault="0046379F" w:rsidP="00520408">
      <w:pPr>
        <w:pStyle w:val="ListParagraph"/>
        <w:numPr>
          <w:ilvl w:val="0"/>
          <w:numId w:val="6"/>
        </w:numPr>
        <w:spacing w:after="0"/>
        <w:jc w:val="both"/>
        <w:rPr>
          <w:rFonts w:ascii="Montserrat" w:hAnsi="Montserrat" w:cs="Open Sans"/>
          <w:sz w:val="20"/>
          <w:szCs w:val="20"/>
          <w:lang w:val="en-NZ"/>
        </w:rPr>
      </w:pPr>
      <w:r w:rsidRPr="00310D9B">
        <w:rPr>
          <w:rFonts w:ascii="Montserrat" w:hAnsi="Montserrat" w:cs="Open Sans"/>
          <w:sz w:val="20"/>
          <w:szCs w:val="20"/>
          <w:lang w:val="en-NZ"/>
        </w:rPr>
        <w:t>New Zealand Class 1</w:t>
      </w:r>
      <w:r w:rsidR="00520408">
        <w:rPr>
          <w:rFonts w:ascii="Montserrat" w:hAnsi="Montserrat" w:cs="Open Sans"/>
          <w:sz w:val="20"/>
          <w:szCs w:val="20"/>
          <w:lang w:val="en-NZ"/>
        </w:rPr>
        <w:t xml:space="preserve"> </w:t>
      </w:r>
      <w:r w:rsidRPr="00310D9B">
        <w:rPr>
          <w:rFonts w:ascii="Montserrat" w:hAnsi="Montserrat" w:cs="Open Sans"/>
          <w:sz w:val="20"/>
          <w:szCs w:val="20"/>
          <w:lang w:val="en-NZ"/>
        </w:rPr>
        <w:t>Drivers License essential</w:t>
      </w:r>
      <w:r w:rsidR="00393AEE">
        <w:rPr>
          <w:rFonts w:ascii="Montserrat" w:hAnsi="Montserrat" w:cs="Open Sans"/>
          <w:sz w:val="20"/>
          <w:szCs w:val="20"/>
          <w:lang w:val="en-NZ"/>
        </w:rPr>
        <w:t xml:space="preserve"> (or ability to obtain one)</w:t>
      </w:r>
    </w:p>
    <w:p w14:paraId="2DE3D1B5" w14:textId="77777777" w:rsidR="00E72D88" w:rsidRPr="00AD59B3" w:rsidRDefault="00E72D88" w:rsidP="001E1485">
      <w:pPr>
        <w:spacing w:before="120" w:after="0"/>
        <w:rPr>
          <w:rFonts w:ascii="Montserrat" w:hAnsi="Montserrat" w:cs="Open Sans"/>
          <w:sz w:val="20"/>
          <w:szCs w:val="20"/>
          <w:lang w:val="en-NZ"/>
        </w:rPr>
      </w:pPr>
      <w:r w:rsidRPr="00AD59B3">
        <w:rPr>
          <w:rFonts w:ascii="Montserrat" w:hAnsi="Montserrat" w:cs="Open Sans"/>
          <w:b/>
          <w:bCs/>
          <w:sz w:val="20"/>
          <w:szCs w:val="20"/>
          <w:lang w:val="en-NZ"/>
        </w:rPr>
        <w:t>Experience</w:t>
      </w:r>
    </w:p>
    <w:p w14:paraId="747DC63D" w14:textId="26A22F91" w:rsidR="003C639E" w:rsidRPr="003C639E" w:rsidRDefault="003C639E" w:rsidP="00DA0977">
      <w:pPr>
        <w:pStyle w:val="ListParagraph"/>
        <w:numPr>
          <w:ilvl w:val="0"/>
          <w:numId w:val="6"/>
        </w:numPr>
        <w:spacing w:after="0"/>
        <w:jc w:val="both"/>
        <w:rPr>
          <w:rFonts w:ascii="Montserrat" w:hAnsi="Montserrat" w:cs="Open Sans"/>
          <w:sz w:val="20"/>
          <w:szCs w:val="20"/>
          <w:lang w:val="en-NZ"/>
        </w:rPr>
      </w:pPr>
      <w:bookmarkStart w:id="2" w:name="_Hlk220157132"/>
      <w:r w:rsidRPr="003C639E">
        <w:rPr>
          <w:rFonts w:ascii="Montserrat" w:hAnsi="Montserrat" w:cs="Open Sans"/>
          <w:sz w:val="20"/>
          <w:szCs w:val="20"/>
          <w:lang w:val="en-NZ"/>
        </w:rPr>
        <w:t>Experience in transport, health &amp; safety, or administration is an advantage</w:t>
      </w:r>
    </w:p>
    <w:p w14:paraId="182AF55E" w14:textId="004A4FB3" w:rsidR="003C639E" w:rsidRPr="003C639E" w:rsidRDefault="003C639E" w:rsidP="00DA0977">
      <w:pPr>
        <w:pStyle w:val="ListParagraph"/>
        <w:numPr>
          <w:ilvl w:val="0"/>
          <w:numId w:val="6"/>
        </w:numPr>
        <w:spacing w:after="0"/>
        <w:jc w:val="both"/>
        <w:rPr>
          <w:rFonts w:ascii="Montserrat" w:hAnsi="Montserrat" w:cs="Open Sans"/>
          <w:sz w:val="20"/>
          <w:szCs w:val="20"/>
          <w:lang w:val="en-NZ"/>
        </w:rPr>
      </w:pPr>
      <w:r w:rsidRPr="003C639E">
        <w:rPr>
          <w:rFonts w:ascii="Montserrat" w:hAnsi="Montserrat" w:cs="Open Sans"/>
          <w:sz w:val="20"/>
          <w:szCs w:val="20"/>
          <w:lang w:val="en-NZ"/>
        </w:rPr>
        <w:t>Proficient in software systems, including MS Office and safety management programs</w:t>
      </w:r>
    </w:p>
    <w:p w14:paraId="4313DD82" w14:textId="73105A70" w:rsidR="003C639E" w:rsidRPr="003C639E" w:rsidRDefault="003C639E" w:rsidP="00DA0977">
      <w:pPr>
        <w:pStyle w:val="ListParagraph"/>
        <w:numPr>
          <w:ilvl w:val="0"/>
          <w:numId w:val="6"/>
        </w:numPr>
        <w:spacing w:after="0"/>
        <w:jc w:val="both"/>
        <w:rPr>
          <w:rFonts w:ascii="Montserrat" w:hAnsi="Montserrat" w:cs="Open Sans"/>
          <w:sz w:val="20"/>
          <w:szCs w:val="20"/>
          <w:lang w:val="en-NZ"/>
        </w:rPr>
      </w:pPr>
      <w:r w:rsidRPr="003C639E">
        <w:rPr>
          <w:rFonts w:ascii="Montserrat" w:hAnsi="Montserrat" w:cs="Open Sans"/>
          <w:sz w:val="20"/>
          <w:szCs w:val="20"/>
          <w:lang w:val="en-NZ"/>
        </w:rPr>
        <w:t>Familiarity with New Zealand WHS legislation (HSWA 2015) and H&amp;S management systems</w:t>
      </w:r>
    </w:p>
    <w:p w14:paraId="6C258D34" w14:textId="1BA0AB2A" w:rsidR="003C639E" w:rsidRPr="003C639E" w:rsidRDefault="003C639E" w:rsidP="00DA0977">
      <w:pPr>
        <w:pStyle w:val="ListParagraph"/>
        <w:numPr>
          <w:ilvl w:val="0"/>
          <w:numId w:val="6"/>
        </w:numPr>
        <w:spacing w:after="0"/>
        <w:jc w:val="both"/>
        <w:rPr>
          <w:rFonts w:ascii="Montserrat" w:hAnsi="Montserrat" w:cs="Open Sans"/>
          <w:sz w:val="20"/>
          <w:szCs w:val="20"/>
          <w:lang w:val="en-NZ"/>
        </w:rPr>
      </w:pPr>
      <w:r w:rsidRPr="003C639E">
        <w:rPr>
          <w:rFonts w:ascii="Montserrat" w:hAnsi="Montserrat" w:cs="Open Sans"/>
          <w:sz w:val="20"/>
          <w:szCs w:val="20"/>
          <w:lang w:val="en-NZ"/>
        </w:rPr>
        <w:t>Experience with H&amp;S platforms such as EcoPortal (preferred)</w:t>
      </w:r>
    </w:p>
    <w:bookmarkEnd w:id="2"/>
    <w:p w14:paraId="76E1D6A8" w14:textId="28B322A2" w:rsidR="00ED4C48" w:rsidRPr="00AD59B3" w:rsidRDefault="00ED4C48" w:rsidP="001E1485">
      <w:pPr>
        <w:spacing w:before="120" w:after="0"/>
        <w:rPr>
          <w:rFonts w:ascii="Montserrat" w:hAnsi="Montserrat" w:cs="Open Sans"/>
          <w:sz w:val="20"/>
          <w:szCs w:val="20"/>
          <w:lang w:val="en-NZ"/>
        </w:rPr>
      </w:pPr>
      <w:r>
        <w:rPr>
          <w:rFonts w:ascii="Montserrat" w:hAnsi="Montserrat" w:cs="Open Sans"/>
          <w:b/>
          <w:bCs/>
          <w:sz w:val="20"/>
          <w:szCs w:val="20"/>
          <w:lang w:val="en-NZ"/>
        </w:rPr>
        <w:t xml:space="preserve">Attributes </w:t>
      </w:r>
    </w:p>
    <w:p w14:paraId="6EF0010D" w14:textId="426D87A6" w:rsidR="00DA0977" w:rsidRPr="00DA0977" w:rsidRDefault="00DA0977" w:rsidP="00DA0977">
      <w:pPr>
        <w:pStyle w:val="ListParagraph"/>
        <w:numPr>
          <w:ilvl w:val="0"/>
          <w:numId w:val="6"/>
        </w:numPr>
        <w:spacing w:after="0"/>
        <w:jc w:val="both"/>
        <w:rPr>
          <w:rFonts w:ascii="Montserrat" w:hAnsi="Montserrat" w:cs="Open Sans"/>
          <w:sz w:val="20"/>
          <w:szCs w:val="20"/>
          <w:lang w:val="en-NZ"/>
        </w:rPr>
      </w:pPr>
      <w:bookmarkStart w:id="3" w:name="_Hlk220157161"/>
      <w:r w:rsidRPr="00DA0977">
        <w:rPr>
          <w:rFonts w:ascii="Montserrat" w:hAnsi="Montserrat" w:cs="Open Sans"/>
          <w:sz w:val="20"/>
          <w:szCs w:val="20"/>
          <w:lang w:val="en-NZ"/>
        </w:rPr>
        <w:t>Highly organised with strong attention to detail</w:t>
      </w:r>
    </w:p>
    <w:p w14:paraId="08655194" w14:textId="7569889A" w:rsidR="00DA0977" w:rsidRPr="00DA0977" w:rsidRDefault="00DA0977" w:rsidP="00DA0977">
      <w:pPr>
        <w:pStyle w:val="ListParagraph"/>
        <w:numPr>
          <w:ilvl w:val="0"/>
          <w:numId w:val="6"/>
        </w:numPr>
        <w:spacing w:after="0"/>
        <w:jc w:val="both"/>
        <w:rPr>
          <w:rFonts w:ascii="Montserrat" w:hAnsi="Montserrat" w:cs="Open Sans"/>
          <w:sz w:val="20"/>
          <w:szCs w:val="20"/>
          <w:lang w:val="en-NZ"/>
        </w:rPr>
      </w:pPr>
      <w:r w:rsidRPr="00DA0977">
        <w:rPr>
          <w:rFonts w:ascii="Montserrat" w:hAnsi="Montserrat" w:cs="Open Sans"/>
          <w:sz w:val="20"/>
          <w:szCs w:val="20"/>
          <w:lang w:val="en-NZ"/>
        </w:rPr>
        <w:t>Confident communicator with a proactive, solutions</w:t>
      </w:r>
      <w:r w:rsidRPr="00DA0977">
        <w:rPr>
          <w:rFonts w:ascii="Montserrat" w:hAnsi="Montserrat" w:cs="Open Sans"/>
          <w:sz w:val="20"/>
          <w:szCs w:val="20"/>
          <w:lang w:val="en-NZ"/>
        </w:rPr>
        <w:noBreakHyphen/>
        <w:t>focused approach</w:t>
      </w:r>
    </w:p>
    <w:p w14:paraId="31F74600" w14:textId="50119A9C" w:rsidR="00DA0977" w:rsidRPr="00DA0977" w:rsidRDefault="00DA0977" w:rsidP="00DA0977">
      <w:pPr>
        <w:pStyle w:val="ListParagraph"/>
        <w:numPr>
          <w:ilvl w:val="0"/>
          <w:numId w:val="6"/>
        </w:numPr>
        <w:spacing w:after="0"/>
        <w:jc w:val="both"/>
        <w:rPr>
          <w:rFonts w:ascii="Montserrat" w:hAnsi="Montserrat" w:cs="Open Sans"/>
          <w:sz w:val="20"/>
          <w:szCs w:val="20"/>
          <w:lang w:val="en-NZ"/>
        </w:rPr>
      </w:pPr>
      <w:r w:rsidRPr="00DA0977">
        <w:rPr>
          <w:rFonts w:ascii="Montserrat" w:hAnsi="Montserrat" w:cs="Open Sans"/>
          <w:sz w:val="20"/>
          <w:szCs w:val="20"/>
          <w:lang w:val="en-NZ"/>
        </w:rPr>
        <w:t>Comfortable managing compliance processes and handling confidential information</w:t>
      </w:r>
    </w:p>
    <w:p w14:paraId="7645406B" w14:textId="4F81F6A9" w:rsidR="00DA0977" w:rsidRPr="00DA0977" w:rsidRDefault="00DA0977" w:rsidP="00DA0977">
      <w:pPr>
        <w:pStyle w:val="ListParagraph"/>
        <w:numPr>
          <w:ilvl w:val="0"/>
          <w:numId w:val="6"/>
        </w:numPr>
        <w:spacing w:after="0"/>
        <w:jc w:val="both"/>
        <w:rPr>
          <w:rFonts w:ascii="Montserrat" w:hAnsi="Montserrat" w:cs="Open Sans"/>
          <w:sz w:val="20"/>
          <w:szCs w:val="20"/>
          <w:lang w:val="en-NZ"/>
        </w:rPr>
      </w:pPr>
      <w:r w:rsidRPr="00DA0977">
        <w:rPr>
          <w:rFonts w:ascii="Montserrat" w:hAnsi="Montserrat" w:cs="Open Sans"/>
          <w:sz w:val="20"/>
          <w:szCs w:val="20"/>
          <w:lang w:val="en-NZ"/>
        </w:rPr>
        <w:t>Ability to multitask effectively, stay reliable under pressure, and maintain accuracy</w:t>
      </w:r>
    </w:p>
    <w:p w14:paraId="59C54194" w14:textId="079A3D8F" w:rsidR="00DA0977" w:rsidRPr="00DA0977" w:rsidRDefault="00DA0977" w:rsidP="00DA0977">
      <w:pPr>
        <w:pStyle w:val="ListParagraph"/>
        <w:numPr>
          <w:ilvl w:val="0"/>
          <w:numId w:val="6"/>
        </w:numPr>
        <w:spacing w:after="0"/>
        <w:jc w:val="both"/>
        <w:rPr>
          <w:rFonts w:ascii="Montserrat" w:hAnsi="Montserrat" w:cs="Open Sans"/>
          <w:sz w:val="20"/>
          <w:szCs w:val="20"/>
          <w:lang w:val="en-NZ"/>
        </w:rPr>
      </w:pPr>
      <w:r w:rsidRPr="00DA0977">
        <w:rPr>
          <w:rFonts w:ascii="Montserrat" w:hAnsi="Montserrat" w:cs="Open Sans"/>
          <w:sz w:val="20"/>
          <w:szCs w:val="20"/>
          <w:lang w:val="en-NZ"/>
        </w:rPr>
        <w:t>Able to build positive working relationships across multiple teams</w:t>
      </w:r>
    </w:p>
    <w:p w14:paraId="7F71BC94" w14:textId="1B902537" w:rsidR="00DA0977" w:rsidRPr="00DA0977" w:rsidRDefault="00DA0977" w:rsidP="00DA0977">
      <w:pPr>
        <w:pStyle w:val="ListParagraph"/>
        <w:numPr>
          <w:ilvl w:val="0"/>
          <w:numId w:val="6"/>
        </w:numPr>
        <w:spacing w:after="0"/>
        <w:jc w:val="both"/>
        <w:rPr>
          <w:rFonts w:ascii="Montserrat" w:hAnsi="Montserrat" w:cs="Open Sans"/>
          <w:sz w:val="20"/>
          <w:szCs w:val="20"/>
          <w:lang w:val="en-NZ"/>
        </w:rPr>
      </w:pPr>
      <w:r w:rsidRPr="00DA0977">
        <w:rPr>
          <w:rFonts w:ascii="Montserrat" w:hAnsi="Montserrat" w:cs="Open Sans"/>
          <w:sz w:val="20"/>
          <w:szCs w:val="20"/>
          <w:lang w:val="en-NZ"/>
        </w:rPr>
        <w:t>Adaptable and comfortable working in a fast</w:t>
      </w:r>
      <w:r w:rsidRPr="00DA0977">
        <w:rPr>
          <w:rFonts w:ascii="Montserrat" w:hAnsi="Montserrat" w:cs="Open Sans"/>
          <w:sz w:val="20"/>
          <w:szCs w:val="20"/>
          <w:lang w:val="en-NZ"/>
        </w:rPr>
        <w:noBreakHyphen/>
        <w:t>paced environment</w:t>
      </w:r>
    </w:p>
    <w:p w14:paraId="29E8BB0B" w14:textId="6AB8E588" w:rsidR="00DA0977" w:rsidRPr="00DA0977" w:rsidRDefault="00DA0977" w:rsidP="00DA0977">
      <w:pPr>
        <w:pStyle w:val="ListParagraph"/>
        <w:numPr>
          <w:ilvl w:val="0"/>
          <w:numId w:val="6"/>
        </w:numPr>
        <w:spacing w:after="0"/>
        <w:jc w:val="both"/>
        <w:rPr>
          <w:rFonts w:ascii="Montserrat" w:hAnsi="Montserrat" w:cs="Open Sans"/>
          <w:sz w:val="20"/>
          <w:szCs w:val="20"/>
          <w:lang w:val="en-NZ"/>
        </w:rPr>
      </w:pPr>
      <w:r w:rsidRPr="00DA0977">
        <w:rPr>
          <w:rFonts w:ascii="Montserrat" w:hAnsi="Montserrat" w:cs="Open Sans"/>
          <w:sz w:val="20"/>
          <w:szCs w:val="20"/>
          <w:lang w:val="en-NZ"/>
        </w:rPr>
        <w:t>Strong communication and interpersonal skills</w:t>
      </w:r>
    </w:p>
    <w:p w14:paraId="605C60F9" w14:textId="55EBE935" w:rsidR="00DA0977" w:rsidRPr="00DA0977" w:rsidRDefault="00DA0977" w:rsidP="00DA0977">
      <w:pPr>
        <w:pStyle w:val="ListParagraph"/>
        <w:numPr>
          <w:ilvl w:val="0"/>
          <w:numId w:val="6"/>
        </w:numPr>
        <w:spacing w:after="0"/>
        <w:jc w:val="both"/>
        <w:rPr>
          <w:rFonts w:ascii="Montserrat" w:hAnsi="Montserrat" w:cs="Open Sans"/>
          <w:sz w:val="20"/>
          <w:szCs w:val="20"/>
          <w:lang w:val="en-NZ"/>
        </w:rPr>
      </w:pPr>
      <w:r w:rsidRPr="00DA0977">
        <w:rPr>
          <w:rFonts w:ascii="Montserrat" w:hAnsi="Montserrat" w:cs="Open Sans"/>
          <w:sz w:val="20"/>
          <w:szCs w:val="20"/>
          <w:lang w:val="en-NZ"/>
        </w:rPr>
        <w:t>Excellent time</w:t>
      </w:r>
      <w:r w:rsidRPr="00DA0977">
        <w:rPr>
          <w:rFonts w:ascii="Montserrat" w:hAnsi="Montserrat" w:cs="Open Sans"/>
          <w:sz w:val="20"/>
          <w:szCs w:val="20"/>
          <w:lang w:val="en-NZ"/>
        </w:rPr>
        <w:noBreakHyphen/>
        <w:t>management and prioritisation abilities</w:t>
      </w:r>
    </w:p>
    <w:p w14:paraId="53011157" w14:textId="5D0AE5F7" w:rsidR="00DA0977" w:rsidRPr="00DA0977" w:rsidRDefault="00DA0977" w:rsidP="00DA0977">
      <w:pPr>
        <w:pStyle w:val="ListParagraph"/>
        <w:numPr>
          <w:ilvl w:val="0"/>
          <w:numId w:val="6"/>
        </w:numPr>
        <w:spacing w:after="0"/>
        <w:jc w:val="both"/>
        <w:rPr>
          <w:rFonts w:ascii="Montserrat" w:hAnsi="Montserrat" w:cs="Open Sans"/>
          <w:sz w:val="20"/>
          <w:szCs w:val="20"/>
          <w:lang w:val="en-NZ"/>
        </w:rPr>
      </w:pPr>
      <w:r w:rsidRPr="00DA0977">
        <w:rPr>
          <w:rFonts w:ascii="Montserrat" w:hAnsi="Montserrat" w:cs="Open Sans"/>
          <w:sz w:val="20"/>
          <w:szCs w:val="20"/>
          <w:lang w:val="en-NZ"/>
        </w:rPr>
        <w:t>High professional standards and confidentiality</w:t>
      </w:r>
    </w:p>
    <w:p w14:paraId="6B030B1F" w14:textId="7DF770E4" w:rsidR="00DA0977" w:rsidRPr="00DA0977" w:rsidRDefault="00DA0977" w:rsidP="00DA0977">
      <w:pPr>
        <w:pStyle w:val="ListParagraph"/>
        <w:numPr>
          <w:ilvl w:val="0"/>
          <w:numId w:val="6"/>
        </w:numPr>
        <w:spacing w:after="0"/>
        <w:jc w:val="both"/>
        <w:rPr>
          <w:rFonts w:ascii="Montserrat" w:hAnsi="Montserrat" w:cs="Open Sans"/>
          <w:sz w:val="20"/>
          <w:szCs w:val="20"/>
          <w:lang w:val="en-NZ"/>
        </w:rPr>
      </w:pPr>
      <w:r w:rsidRPr="00DA0977">
        <w:rPr>
          <w:rFonts w:ascii="Montserrat" w:hAnsi="Montserrat" w:cs="Open Sans"/>
          <w:sz w:val="20"/>
          <w:szCs w:val="20"/>
          <w:lang w:val="en-NZ"/>
        </w:rPr>
        <w:t>Ability to work independently and collaboratively</w:t>
      </w:r>
    </w:p>
    <w:p w14:paraId="6ECEA044" w14:textId="4CCE4700" w:rsidR="00DA0977" w:rsidRPr="00DA0977" w:rsidRDefault="00DA0977" w:rsidP="00DA0977">
      <w:pPr>
        <w:pStyle w:val="ListParagraph"/>
        <w:numPr>
          <w:ilvl w:val="0"/>
          <w:numId w:val="6"/>
        </w:numPr>
        <w:spacing w:after="0"/>
        <w:jc w:val="both"/>
        <w:rPr>
          <w:rFonts w:ascii="Montserrat" w:hAnsi="Montserrat" w:cs="Open Sans"/>
          <w:sz w:val="20"/>
          <w:szCs w:val="20"/>
          <w:lang w:val="en-NZ"/>
        </w:rPr>
      </w:pPr>
      <w:r w:rsidRPr="00DA0977">
        <w:rPr>
          <w:rFonts w:ascii="Montserrat" w:hAnsi="Montserrat" w:cs="Open Sans"/>
          <w:sz w:val="20"/>
          <w:szCs w:val="20"/>
          <w:lang w:val="en-NZ"/>
        </w:rPr>
        <w:t>Calm, steady, and consistent in a dynamic environment</w:t>
      </w:r>
    </w:p>
    <w:bookmarkEnd w:id="3"/>
    <w:p w14:paraId="66DE3D48" w14:textId="77777777" w:rsidR="00ED4C48" w:rsidRDefault="00ED4C48" w:rsidP="00236E8A">
      <w:pPr>
        <w:jc w:val="both"/>
      </w:pPr>
    </w:p>
    <w:p w14:paraId="6C32F52A" w14:textId="564A2E30" w:rsidR="00236E8A" w:rsidRPr="00193419" w:rsidRDefault="00236E8A" w:rsidP="00236E8A">
      <w:pPr>
        <w:jc w:val="both"/>
        <w:rPr>
          <w:rFonts w:ascii="Montserrat" w:hAnsi="Montserrat" w:cs="Open Sans"/>
          <w:sz w:val="20"/>
          <w:szCs w:val="20"/>
          <w:lang w:val="en-NZ"/>
        </w:rPr>
      </w:pPr>
      <w:r w:rsidRPr="00193419">
        <w:rPr>
          <w:rFonts w:ascii="Montserrat" w:hAnsi="Montserrat" w:cs="Open Sans"/>
          <w:sz w:val="20"/>
          <w:szCs w:val="20"/>
          <w:lang w:val="en-NZ"/>
        </w:rPr>
        <w:lastRenderedPageBreak/>
        <w:t xml:space="preserve">This position description provides a general overview of the </w:t>
      </w:r>
      <w:r w:rsidR="007A2758">
        <w:rPr>
          <w:rFonts w:ascii="Montserrat" w:hAnsi="Montserrat" w:cs="Open Sans"/>
          <w:sz w:val="20"/>
          <w:szCs w:val="20"/>
          <w:lang w:val="en-NZ"/>
        </w:rPr>
        <w:t xml:space="preserve">Health &amp; Safety </w:t>
      </w:r>
      <w:r w:rsidR="00DA0977">
        <w:rPr>
          <w:rFonts w:ascii="Montserrat" w:hAnsi="Montserrat" w:cs="Open Sans"/>
          <w:sz w:val="20"/>
          <w:szCs w:val="20"/>
          <w:lang w:val="en-NZ"/>
        </w:rPr>
        <w:t>Coordinator</w:t>
      </w:r>
      <w:r>
        <w:rPr>
          <w:rFonts w:ascii="Montserrat" w:hAnsi="Montserrat" w:cs="Open Sans"/>
          <w:sz w:val="20"/>
          <w:szCs w:val="20"/>
          <w:lang w:val="en-NZ"/>
        </w:rPr>
        <w:t xml:space="preserve"> </w:t>
      </w:r>
      <w:r w:rsidRPr="00193419">
        <w:rPr>
          <w:rFonts w:ascii="Montserrat" w:hAnsi="Montserrat" w:cs="Open Sans"/>
          <w:sz w:val="20"/>
          <w:szCs w:val="20"/>
          <w:lang w:val="en-NZ"/>
        </w:rPr>
        <w:t>role and its responsibilities. Additional duties and responsibilities may be assigned as needed to meet the organi</w:t>
      </w:r>
      <w:r>
        <w:rPr>
          <w:rFonts w:ascii="Montserrat" w:hAnsi="Montserrat" w:cs="Open Sans"/>
          <w:sz w:val="20"/>
          <w:szCs w:val="20"/>
          <w:lang w:val="en-NZ"/>
        </w:rPr>
        <w:t>s</w:t>
      </w:r>
      <w:r w:rsidRPr="00193419">
        <w:rPr>
          <w:rFonts w:ascii="Montserrat" w:hAnsi="Montserrat" w:cs="Open Sans"/>
          <w:sz w:val="20"/>
          <w:szCs w:val="20"/>
          <w:lang w:val="en-NZ"/>
        </w:rPr>
        <w:t>ation's evolving needs.</w:t>
      </w:r>
    </w:p>
    <w:p w14:paraId="41D17FEA" w14:textId="77777777" w:rsidR="00E72D88" w:rsidRPr="00236E8A" w:rsidRDefault="00E72D88" w:rsidP="00E72D88">
      <w:pPr>
        <w:spacing w:after="0"/>
        <w:rPr>
          <w:rFonts w:ascii="Montserrat" w:hAnsi="Montserrat" w:cs="Open Sans"/>
          <w:sz w:val="20"/>
          <w:szCs w:val="20"/>
          <w:lang w:val="en-NZ"/>
        </w:rPr>
      </w:pPr>
    </w:p>
    <w:p w14:paraId="57348178" w14:textId="77777777" w:rsidR="00103EE2" w:rsidRPr="00236E8A" w:rsidRDefault="00103EE2">
      <w:pPr>
        <w:spacing w:after="0"/>
        <w:rPr>
          <w:rFonts w:ascii="Montserrat" w:hAnsi="Montserrat" w:cs="Open Sans"/>
          <w:sz w:val="20"/>
          <w:szCs w:val="20"/>
          <w:lang w:val="en-NZ"/>
        </w:rPr>
      </w:pPr>
    </w:p>
    <w:sectPr w:rsidR="00103EE2" w:rsidRPr="00236E8A" w:rsidSect="009241DB">
      <w:headerReference w:type="default" r:id="rId10"/>
      <w:pgSz w:w="11906" w:h="16838" w:code="9"/>
      <w:pgMar w:top="237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AEC2" w14:textId="77777777" w:rsidR="00E03832" w:rsidRDefault="00E03832">
      <w:pPr>
        <w:spacing w:after="0" w:line="240" w:lineRule="auto"/>
      </w:pPr>
      <w:r>
        <w:separator/>
      </w:r>
    </w:p>
  </w:endnote>
  <w:endnote w:type="continuationSeparator" w:id="0">
    <w:p w14:paraId="2CBD3658" w14:textId="77777777" w:rsidR="00E03832" w:rsidRDefault="00E03832">
      <w:pPr>
        <w:spacing w:after="0" w:line="240" w:lineRule="auto"/>
      </w:pPr>
      <w:r>
        <w:continuationSeparator/>
      </w:r>
    </w:p>
  </w:endnote>
  <w:endnote w:type="continuationNotice" w:id="1">
    <w:p w14:paraId="69C6C000" w14:textId="77777777" w:rsidR="00E03832" w:rsidRDefault="00E03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106F" w14:textId="77777777" w:rsidR="00E03832" w:rsidRDefault="00E03832">
      <w:pPr>
        <w:spacing w:after="0" w:line="240" w:lineRule="auto"/>
      </w:pPr>
      <w:r>
        <w:separator/>
      </w:r>
    </w:p>
  </w:footnote>
  <w:footnote w:type="continuationSeparator" w:id="0">
    <w:p w14:paraId="34410FD6" w14:textId="77777777" w:rsidR="00E03832" w:rsidRDefault="00E03832">
      <w:pPr>
        <w:spacing w:after="0" w:line="240" w:lineRule="auto"/>
      </w:pPr>
      <w:r>
        <w:continuationSeparator/>
      </w:r>
    </w:p>
  </w:footnote>
  <w:footnote w:type="continuationNotice" w:id="1">
    <w:p w14:paraId="66810029" w14:textId="77777777" w:rsidR="00E03832" w:rsidRDefault="00E038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6241" w14:textId="062830BE" w:rsidR="00BC71E7" w:rsidRPr="00E72D88" w:rsidRDefault="008F629F" w:rsidP="00851BAE">
    <w:pPr>
      <w:pStyle w:val="Header"/>
      <w:rPr>
        <w:rFonts w:ascii="Montserrat" w:hAnsi="Montserrat" w:cs="Mongolian Baiti"/>
        <w:sz w:val="20"/>
        <w:szCs w:val="20"/>
      </w:rPr>
    </w:pPr>
    <w:r w:rsidRPr="00E72D88">
      <w:rPr>
        <w:rFonts w:ascii="Montserrat" w:hAnsi="Montserrat" w:cs="Mongolian Baiti"/>
        <w:sz w:val="20"/>
        <w:szCs w:val="20"/>
      </w:rPr>
      <w:t>Schedule Two – Position Description</w:t>
    </w:r>
    <w:r w:rsidR="00F215DC" w:rsidRPr="00E72D88">
      <w:rPr>
        <w:rFonts w:ascii="Montserrat" w:hAnsi="Montserrat" w:cs="Mongolian Baiti"/>
        <w:sz w:val="20"/>
        <w:szCs w:val="20"/>
      </w:rPr>
      <w:tab/>
    </w:r>
    <w:r w:rsidR="00F215DC" w:rsidRPr="00E72D88">
      <w:rPr>
        <w:rFonts w:ascii="Montserrat" w:hAnsi="Montserrat" w:cs="Mongolian Baiti"/>
        <w:sz w:val="20"/>
        <w:szCs w:val="20"/>
      </w:rPr>
      <w:tab/>
    </w:r>
    <w:r w:rsidR="001E31C8" w:rsidRPr="00E72D88">
      <w:rPr>
        <w:rFonts w:ascii="Montserrat" w:hAnsi="Montserrat" w:cs="Mongolian Baiti"/>
        <w:noProof/>
        <w:sz w:val="20"/>
        <w:szCs w:val="20"/>
      </w:rPr>
      <w:drawing>
        <wp:inline distT="0" distB="0" distL="0" distR="0" wp14:anchorId="4EE28AD1" wp14:editId="63F44AB1">
          <wp:extent cx="1295867" cy="807635"/>
          <wp:effectExtent l="0" t="0" r="0" b="0"/>
          <wp:docPr id="165602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282" cy="815372"/>
                  </a:xfrm>
                  <a:prstGeom prst="rect">
                    <a:avLst/>
                  </a:prstGeom>
                  <a:noFill/>
                </pic:spPr>
              </pic:pic>
            </a:graphicData>
          </a:graphic>
        </wp:inline>
      </w:drawing>
    </w:r>
  </w:p>
  <w:p w14:paraId="71EE3801" w14:textId="77777777" w:rsidR="00851BAE" w:rsidRPr="000E7CF8" w:rsidRDefault="00851BAE" w:rsidP="00851BAE">
    <w:pPr>
      <w:pStyle w:val="Header"/>
      <w:rPr>
        <w:rFonts w:ascii="Open Sans" w:hAnsi="Open Sans" w:cs="Open San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152"/>
    <w:multiLevelType w:val="hybridMultilevel"/>
    <w:tmpl w:val="35B83E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C30053"/>
    <w:multiLevelType w:val="hybridMultilevel"/>
    <w:tmpl w:val="F98E82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660882"/>
    <w:multiLevelType w:val="multilevel"/>
    <w:tmpl w:val="27C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6785D"/>
    <w:multiLevelType w:val="multilevel"/>
    <w:tmpl w:val="A4AE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74706"/>
    <w:multiLevelType w:val="hybridMultilevel"/>
    <w:tmpl w:val="F4E450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30A36EA"/>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5D86134"/>
    <w:multiLevelType w:val="hybridMultilevel"/>
    <w:tmpl w:val="98765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340C15"/>
    <w:multiLevelType w:val="multilevel"/>
    <w:tmpl w:val="4B38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D3B7C"/>
    <w:multiLevelType w:val="hybridMultilevel"/>
    <w:tmpl w:val="9F3643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8803DAA"/>
    <w:multiLevelType w:val="multilevel"/>
    <w:tmpl w:val="ACF8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329E9"/>
    <w:multiLevelType w:val="multilevel"/>
    <w:tmpl w:val="219E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D2A32"/>
    <w:multiLevelType w:val="multilevel"/>
    <w:tmpl w:val="DF78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85230"/>
    <w:multiLevelType w:val="multilevel"/>
    <w:tmpl w:val="A854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E1D2A"/>
    <w:multiLevelType w:val="multilevel"/>
    <w:tmpl w:val="031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612FC"/>
    <w:multiLevelType w:val="hybridMultilevel"/>
    <w:tmpl w:val="EC0E5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1CF48BA"/>
    <w:multiLevelType w:val="hybridMultilevel"/>
    <w:tmpl w:val="A058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51F517B"/>
    <w:multiLevelType w:val="multilevel"/>
    <w:tmpl w:val="61BE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52696"/>
    <w:multiLevelType w:val="multilevel"/>
    <w:tmpl w:val="1692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D0BA3"/>
    <w:multiLevelType w:val="hybridMultilevel"/>
    <w:tmpl w:val="CCD4704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6982749D"/>
    <w:multiLevelType w:val="multilevel"/>
    <w:tmpl w:val="D61C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700708">
    <w:abstractNumId w:val="8"/>
  </w:num>
  <w:num w:numId="2" w16cid:durableId="431555615">
    <w:abstractNumId w:val="14"/>
  </w:num>
  <w:num w:numId="3" w16cid:durableId="942036373">
    <w:abstractNumId w:val="15"/>
  </w:num>
  <w:num w:numId="4" w16cid:durableId="239028346">
    <w:abstractNumId w:val="6"/>
  </w:num>
  <w:num w:numId="5" w16cid:durableId="1100881684">
    <w:abstractNumId w:val="0"/>
  </w:num>
  <w:num w:numId="6" w16cid:durableId="736395069">
    <w:abstractNumId w:val="1"/>
  </w:num>
  <w:num w:numId="7" w16cid:durableId="1158113234">
    <w:abstractNumId w:val="5"/>
  </w:num>
  <w:num w:numId="8" w16cid:durableId="989871929">
    <w:abstractNumId w:val="4"/>
  </w:num>
  <w:num w:numId="9" w16cid:durableId="675576608">
    <w:abstractNumId w:val="18"/>
  </w:num>
  <w:num w:numId="10" w16cid:durableId="1761633134">
    <w:abstractNumId w:val="2"/>
  </w:num>
  <w:num w:numId="11" w16cid:durableId="1608151718">
    <w:abstractNumId w:val="3"/>
  </w:num>
  <w:num w:numId="12" w16cid:durableId="898053441">
    <w:abstractNumId w:val="7"/>
  </w:num>
  <w:num w:numId="13" w16cid:durableId="1506943673">
    <w:abstractNumId w:val="11"/>
  </w:num>
  <w:num w:numId="14" w16cid:durableId="641278746">
    <w:abstractNumId w:val="12"/>
  </w:num>
  <w:num w:numId="15" w16cid:durableId="94835544">
    <w:abstractNumId w:val="13"/>
  </w:num>
  <w:num w:numId="16" w16cid:durableId="623268133">
    <w:abstractNumId w:val="10"/>
  </w:num>
  <w:num w:numId="17" w16cid:durableId="66730426">
    <w:abstractNumId w:val="9"/>
  </w:num>
  <w:num w:numId="18" w16cid:durableId="809514332">
    <w:abstractNumId w:val="16"/>
  </w:num>
  <w:num w:numId="19" w16cid:durableId="398526756">
    <w:abstractNumId w:val="17"/>
  </w:num>
  <w:num w:numId="20" w16cid:durableId="7241846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9F"/>
    <w:rsid w:val="000017C9"/>
    <w:rsid w:val="00005F91"/>
    <w:rsid w:val="00023A0C"/>
    <w:rsid w:val="000324A6"/>
    <w:rsid w:val="00055A3B"/>
    <w:rsid w:val="00063243"/>
    <w:rsid w:val="0006402D"/>
    <w:rsid w:val="0006715D"/>
    <w:rsid w:val="00076252"/>
    <w:rsid w:val="000772ED"/>
    <w:rsid w:val="000876C8"/>
    <w:rsid w:val="00095DF5"/>
    <w:rsid w:val="000A38E8"/>
    <w:rsid w:val="000A5458"/>
    <w:rsid w:val="000C231E"/>
    <w:rsid w:val="000C502B"/>
    <w:rsid w:val="000C6055"/>
    <w:rsid w:val="000D1CE3"/>
    <w:rsid w:val="000D32B4"/>
    <w:rsid w:val="000E0FF3"/>
    <w:rsid w:val="000E177F"/>
    <w:rsid w:val="000E4605"/>
    <w:rsid w:val="00103EE2"/>
    <w:rsid w:val="00116D6B"/>
    <w:rsid w:val="00120611"/>
    <w:rsid w:val="001212DC"/>
    <w:rsid w:val="0012150C"/>
    <w:rsid w:val="001332BF"/>
    <w:rsid w:val="001362DA"/>
    <w:rsid w:val="00176661"/>
    <w:rsid w:val="00183C7A"/>
    <w:rsid w:val="00184AB3"/>
    <w:rsid w:val="001936C7"/>
    <w:rsid w:val="00193D25"/>
    <w:rsid w:val="001A38C9"/>
    <w:rsid w:val="001A55DA"/>
    <w:rsid w:val="001B5BDA"/>
    <w:rsid w:val="001E1485"/>
    <w:rsid w:val="001E31C8"/>
    <w:rsid w:val="001F1463"/>
    <w:rsid w:val="001F322D"/>
    <w:rsid w:val="00202C1C"/>
    <w:rsid w:val="00215EE1"/>
    <w:rsid w:val="00230005"/>
    <w:rsid w:val="00231319"/>
    <w:rsid w:val="00234945"/>
    <w:rsid w:val="00236E8A"/>
    <w:rsid w:val="00247DEC"/>
    <w:rsid w:val="0027612F"/>
    <w:rsid w:val="002927C8"/>
    <w:rsid w:val="002A27B6"/>
    <w:rsid w:val="002A6438"/>
    <w:rsid w:val="002B4EB9"/>
    <w:rsid w:val="002E01D9"/>
    <w:rsid w:val="002E2338"/>
    <w:rsid w:val="002F16FD"/>
    <w:rsid w:val="002F1AE4"/>
    <w:rsid w:val="002F4872"/>
    <w:rsid w:val="002F650B"/>
    <w:rsid w:val="002F66D9"/>
    <w:rsid w:val="00314F96"/>
    <w:rsid w:val="00317D4E"/>
    <w:rsid w:val="003243CF"/>
    <w:rsid w:val="00331C0E"/>
    <w:rsid w:val="00337C66"/>
    <w:rsid w:val="00342F77"/>
    <w:rsid w:val="0035506E"/>
    <w:rsid w:val="00355585"/>
    <w:rsid w:val="003827F0"/>
    <w:rsid w:val="003847F5"/>
    <w:rsid w:val="0038579F"/>
    <w:rsid w:val="00386E6E"/>
    <w:rsid w:val="003900C6"/>
    <w:rsid w:val="00393AEE"/>
    <w:rsid w:val="003A4B8D"/>
    <w:rsid w:val="003B33F2"/>
    <w:rsid w:val="003B5498"/>
    <w:rsid w:val="003C5D73"/>
    <w:rsid w:val="003C639E"/>
    <w:rsid w:val="003C6472"/>
    <w:rsid w:val="003D2B5D"/>
    <w:rsid w:val="003D367B"/>
    <w:rsid w:val="003D6246"/>
    <w:rsid w:val="003E1DC4"/>
    <w:rsid w:val="003E533A"/>
    <w:rsid w:val="003E733A"/>
    <w:rsid w:val="003F294E"/>
    <w:rsid w:val="004221BB"/>
    <w:rsid w:val="00442738"/>
    <w:rsid w:val="00442E6D"/>
    <w:rsid w:val="00446747"/>
    <w:rsid w:val="0046379F"/>
    <w:rsid w:val="00471E93"/>
    <w:rsid w:val="00495E6B"/>
    <w:rsid w:val="00497C5C"/>
    <w:rsid w:val="004C69F6"/>
    <w:rsid w:val="004D4632"/>
    <w:rsid w:val="004E036C"/>
    <w:rsid w:val="004F0B25"/>
    <w:rsid w:val="00503F22"/>
    <w:rsid w:val="0050405E"/>
    <w:rsid w:val="005173E8"/>
    <w:rsid w:val="00520408"/>
    <w:rsid w:val="00526402"/>
    <w:rsid w:val="00532D85"/>
    <w:rsid w:val="005503D6"/>
    <w:rsid w:val="0055257C"/>
    <w:rsid w:val="00564BB6"/>
    <w:rsid w:val="00574506"/>
    <w:rsid w:val="00581E7F"/>
    <w:rsid w:val="00592539"/>
    <w:rsid w:val="005937FA"/>
    <w:rsid w:val="00594214"/>
    <w:rsid w:val="00597F31"/>
    <w:rsid w:val="005B4D82"/>
    <w:rsid w:val="005C676E"/>
    <w:rsid w:val="005D09D0"/>
    <w:rsid w:val="005D3A2A"/>
    <w:rsid w:val="005E38ED"/>
    <w:rsid w:val="005E69E1"/>
    <w:rsid w:val="006008D2"/>
    <w:rsid w:val="00601689"/>
    <w:rsid w:val="006027E9"/>
    <w:rsid w:val="00604075"/>
    <w:rsid w:val="00643D12"/>
    <w:rsid w:val="00675988"/>
    <w:rsid w:val="00680472"/>
    <w:rsid w:val="00685541"/>
    <w:rsid w:val="006875D9"/>
    <w:rsid w:val="00697C48"/>
    <w:rsid w:val="006B57A2"/>
    <w:rsid w:val="006C3791"/>
    <w:rsid w:val="006D01DB"/>
    <w:rsid w:val="006D2E3B"/>
    <w:rsid w:val="006D5538"/>
    <w:rsid w:val="006E44FE"/>
    <w:rsid w:val="006F1AE7"/>
    <w:rsid w:val="00712756"/>
    <w:rsid w:val="00712A38"/>
    <w:rsid w:val="0072637B"/>
    <w:rsid w:val="00727E61"/>
    <w:rsid w:val="00741E48"/>
    <w:rsid w:val="0074289A"/>
    <w:rsid w:val="0074511E"/>
    <w:rsid w:val="00751F3C"/>
    <w:rsid w:val="00757BE9"/>
    <w:rsid w:val="0077391A"/>
    <w:rsid w:val="007771DE"/>
    <w:rsid w:val="007918B0"/>
    <w:rsid w:val="0079304F"/>
    <w:rsid w:val="007A2758"/>
    <w:rsid w:val="007A66F2"/>
    <w:rsid w:val="007C38D2"/>
    <w:rsid w:val="007D556F"/>
    <w:rsid w:val="008034E3"/>
    <w:rsid w:val="008177D3"/>
    <w:rsid w:val="0082395D"/>
    <w:rsid w:val="0082696F"/>
    <w:rsid w:val="00834695"/>
    <w:rsid w:val="008346A3"/>
    <w:rsid w:val="00834F12"/>
    <w:rsid w:val="00851BAE"/>
    <w:rsid w:val="00875883"/>
    <w:rsid w:val="008810D4"/>
    <w:rsid w:val="00881E49"/>
    <w:rsid w:val="008A16CA"/>
    <w:rsid w:val="008C11AD"/>
    <w:rsid w:val="008D14B9"/>
    <w:rsid w:val="008E4A0D"/>
    <w:rsid w:val="008F629F"/>
    <w:rsid w:val="00902510"/>
    <w:rsid w:val="009241DB"/>
    <w:rsid w:val="00934BBD"/>
    <w:rsid w:val="00935E55"/>
    <w:rsid w:val="00950DE2"/>
    <w:rsid w:val="0095616C"/>
    <w:rsid w:val="00966E13"/>
    <w:rsid w:val="009706A7"/>
    <w:rsid w:val="00977341"/>
    <w:rsid w:val="0097756A"/>
    <w:rsid w:val="00977D1E"/>
    <w:rsid w:val="00981482"/>
    <w:rsid w:val="009834C3"/>
    <w:rsid w:val="0098401A"/>
    <w:rsid w:val="00991A04"/>
    <w:rsid w:val="00995EAB"/>
    <w:rsid w:val="009A2CEE"/>
    <w:rsid w:val="009C529A"/>
    <w:rsid w:val="009D3291"/>
    <w:rsid w:val="009D5CEA"/>
    <w:rsid w:val="009D6C9B"/>
    <w:rsid w:val="009E171E"/>
    <w:rsid w:val="009F6879"/>
    <w:rsid w:val="00A007B5"/>
    <w:rsid w:val="00A12477"/>
    <w:rsid w:val="00A156A4"/>
    <w:rsid w:val="00A3108B"/>
    <w:rsid w:val="00A31E42"/>
    <w:rsid w:val="00A35CCC"/>
    <w:rsid w:val="00A442B5"/>
    <w:rsid w:val="00A45A02"/>
    <w:rsid w:val="00A538D1"/>
    <w:rsid w:val="00A612A7"/>
    <w:rsid w:val="00A75C7F"/>
    <w:rsid w:val="00AA7E8D"/>
    <w:rsid w:val="00AB2AE2"/>
    <w:rsid w:val="00AD12FB"/>
    <w:rsid w:val="00AD29D1"/>
    <w:rsid w:val="00AD2DC8"/>
    <w:rsid w:val="00AD59B3"/>
    <w:rsid w:val="00AD6F6B"/>
    <w:rsid w:val="00AE12C7"/>
    <w:rsid w:val="00AF115A"/>
    <w:rsid w:val="00AF7C25"/>
    <w:rsid w:val="00B03F43"/>
    <w:rsid w:val="00B04664"/>
    <w:rsid w:val="00B10809"/>
    <w:rsid w:val="00B3469F"/>
    <w:rsid w:val="00B57D47"/>
    <w:rsid w:val="00B61C89"/>
    <w:rsid w:val="00B85F80"/>
    <w:rsid w:val="00BC0F3A"/>
    <w:rsid w:val="00BC71E7"/>
    <w:rsid w:val="00BE20E3"/>
    <w:rsid w:val="00BE3C50"/>
    <w:rsid w:val="00C0457B"/>
    <w:rsid w:val="00C048AE"/>
    <w:rsid w:val="00C30DAE"/>
    <w:rsid w:val="00C441CE"/>
    <w:rsid w:val="00C54952"/>
    <w:rsid w:val="00C61D65"/>
    <w:rsid w:val="00C90D01"/>
    <w:rsid w:val="00C92172"/>
    <w:rsid w:val="00CA05F6"/>
    <w:rsid w:val="00CA316F"/>
    <w:rsid w:val="00CA39DF"/>
    <w:rsid w:val="00CB500F"/>
    <w:rsid w:val="00CD31E7"/>
    <w:rsid w:val="00CD3DF8"/>
    <w:rsid w:val="00CD3F64"/>
    <w:rsid w:val="00CE0881"/>
    <w:rsid w:val="00CE23F1"/>
    <w:rsid w:val="00CE282C"/>
    <w:rsid w:val="00D00B29"/>
    <w:rsid w:val="00D1213A"/>
    <w:rsid w:val="00D1605F"/>
    <w:rsid w:val="00D200DD"/>
    <w:rsid w:val="00D310D8"/>
    <w:rsid w:val="00D44C35"/>
    <w:rsid w:val="00D536F4"/>
    <w:rsid w:val="00D56A5E"/>
    <w:rsid w:val="00D62DBA"/>
    <w:rsid w:val="00D658DD"/>
    <w:rsid w:val="00D676B5"/>
    <w:rsid w:val="00D76E8B"/>
    <w:rsid w:val="00D9084C"/>
    <w:rsid w:val="00D91188"/>
    <w:rsid w:val="00D92EEA"/>
    <w:rsid w:val="00D97CFE"/>
    <w:rsid w:val="00DA0977"/>
    <w:rsid w:val="00DA667F"/>
    <w:rsid w:val="00DB35BB"/>
    <w:rsid w:val="00DB4E47"/>
    <w:rsid w:val="00DC2D6A"/>
    <w:rsid w:val="00DD2B17"/>
    <w:rsid w:val="00DD6254"/>
    <w:rsid w:val="00DE1106"/>
    <w:rsid w:val="00E00C73"/>
    <w:rsid w:val="00E03832"/>
    <w:rsid w:val="00E3152A"/>
    <w:rsid w:val="00E345ED"/>
    <w:rsid w:val="00E37B5E"/>
    <w:rsid w:val="00E521A5"/>
    <w:rsid w:val="00E63AB2"/>
    <w:rsid w:val="00E67E66"/>
    <w:rsid w:val="00E72D88"/>
    <w:rsid w:val="00E811AB"/>
    <w:rsid w:val="00E84D6C"/>
    <w:rsid w:val="00E87644"/>
    <w:rsid w:val="00E97F32"/>
    <w:rsid w:val="00EA3CFD"/>
    <w:rsid w:val="00EB72CC"/>
    <w:rsid w:val="00EC7994"/>
    <w:rsid w:val="00ED4C48"/>
    <w:rsid w:val="00EE0D8B"/>
    <w:rsid w:val="00EE1E57"/>
    <w:rsid w:val="00EF1BC6"/>
    <w:rsid w:val="00EF1F87"/>
    <w:rsid w:val="00EF4C93"/>
    <w:rsid w:val="00F04CCF"/>
    <w:rsid w:val="00F215DC"/>
    <w:rsid w:val="00F25672"/>
    <w:rsid w:val="00F425AF"/>
    <w:rsid w:val="00F44E72"/>
    <w:rsid w:val="00F471A1"/>
    <w:rsid w:val="00F556FB"/>
    <w:rsid w:val="00F627CE"/>
    <w:rsid w:val="00F67CDB"/>
    <w:rsid w:val="00F77359"/>
    <w:rsid w:val="00FA30ED"/>
    <w:rsid w:val="00FA68E8"/>
    <w:rsid w:val="00FC431B"/>
    <w:rsid w:val="00FC5CD3"/>
    <w:rsid w:val="00FC67B6"/>
    <w:rsid w:val="00FD0112"/>
    <w:rsid w:val="00FE115E"/>
    <w:rsid w:val="00FE2475"/>
    <w:rsid w:val="00FE5A50"/>
    <w:rsid w:val="00FF60ED"/>
    <w:rsid w:val="00FF727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1B418"/>
  <w15:chartTrackingRefBased/>
  <w15:docId w15:val="{A8955C5B-D20F-4D75-A514-1FA45870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69F"/>
    <w:rPr>
      <w:lang w:val="en-US"/>
    </w:rPr>
  </w:style>
  <w:style w:type="table" w:styleId="TableGrid">
    <w:name w:val="Table Grid"/>
    <w:basedOn w:val="TableNormal"/>
    <w:uiPriority w:val="39"/>
    <w:rsid w:val="00B346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3469F"/>
    <w:pPr>
      <w:ind w:left="720"/>
      <w:contextualSpacing/>
    </w:pPr>
  </w:style>
  <w:style w:type="character" w:styleId="CommentReference">
    <w:name w:val="annotation reference"/>
    <w:basedOn w:val="DefaultParagraphFont"/>
    <w:uiPriority w:val="99"/>
    <w:semiHidden/>
    <w:unhideWhenUsed/>
    <w:rsid w:val="00B3469F"/>
    <w:rPr>
      <w:sz w:val="16"/>
      <w:szCs w:val="16"/>
    </w:rPr>
  </w:style>
  <w:style w:type="paragraph" w:styleId="CommentText">
    <w:name w:val="annotation text"/>
    <w:basedOn w:val="Normal"/>
    <w:link w:val="CommentTextChar"/>
    <w:uiPriority w:val="99"/>
    <w:semiHidden/>
    <w:unhideWhenUsed/>
    <w:rsid w:val="00B3469F"/>
    <w:pPr>
      <w:spacing w:line="240" w:lineRule="auto"/>
    </w:pPr>
    <w:rPr>
      <w:sz w:val="20"/>
      <w:szCs w:val="20"/>
    </w:rPr>
  </w:style>
  <w:style w:type="character" w:customStyle="1" w:styleId="CommentTextChar">
    <w:name w:val="Comment Text Char"/>
    <w:basedOn w:val="DefaultParagraphFont"/>
    <w:link w:val="CommentText"/>
    <w:uiPriority w:val="99"/>
    <w:semiHidden/>
    <w:rsid w:val="00B3469F"/>
    <w:rPr>
      <w:sz w:val="20"/>
      <w:szCs w:val="20"/>
      <w:lang w:val="en-US"/>
    </w:rPr>
  </w:style>
  <w:style w:type="paragraph" w:styleId="Footer">
    <w:name w:val="footer"/>
    <w:basedOn w:val="Normal"/>
    <w:link w:val="FooterChar"/>
    <w:uiPriority w:val="99"/>
    <w:unhideWhenUsed/>
    <w:rsid w:val="00355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06E"/>
    <w:rPr>
      <w:lang w:val="en-US"/>
    </w:rPr>
  </w:style>
  <w:style w:type="character" w:customStyle="1" w:styleId="ListParagraphChar">
    <w:name w:val="List Paragraph Char"/>
    <w:basedOn w:val="DefaultParagraphFont"/>
    <w:link w:val="ListParagraph"/>
    <w:uiPriority w:val="34"/>
    <w:rsid w:val="0046379F"/>
    <w:rPr>
      <w:lang w:val="en-US"/>
    </w:rPr>
  </w:style>
  <w:style w:type="paragraph" w:styleId="Revision">
    <w:name w:val="Revision"/>
    <w:hidden/>
    <w:uiPriority w:val="99"/>
    <w:semiHidden/>
    <w:rsid w:val="00497C5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40985">
      <w:bodyDiv w:val="1"/>
      <w:marLeft w:val="0"/>
      <w:marRight w:val="0"/>
      <w:marTop w:val="0"/>
      <w:marBottom w:val="0"/>
      <w:divBdr>
        <w:top w:val="none" w:sz="0" w:space="0" w:color="auto"/>
        <w:left w:val="none" w:sz="0" w:space="0" w:color="auto"/>
        <w:bottom w:val="none" w:sz="0" w:space="0" w:color="auto"/>
        <w:right w:val="none" w:sz="0" w:space="0" w:color="auto"/>
      </w:divBdr>
    </w:div>
    <w:div w:id="106721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784026738184C8976B9E348C554CB" ma:contentTypeVersion="19" ma:contentTypeDescription="Create a new document." ma:contentTypeScope="" ma:versionID="a79399a41a3348f03521b6d364de1724">
  <xsd:schema xmlns:xsd="http://www.w3.org/2001/XMLSchema" xmlns:xs="http://www.w3.org/2001/XMLSchema" xmlns:p="http://schemas.microsoft.com/office/2006/metadata/properties" xmlns:ns2="0d83d799-b7bc-4acc-9940-66f49168014f" xmlns:ns3="99bf7de4-bbec-49fb-a5b9-d621af481b29" targetNamespace="http://schemas.microsoft.com/office/2006/metadata/properties" ma:root="true" ma:fieldsID="9fc4f4524d0f738a0353f3efd0b3256f" ns2:_="" ns3:_="">
    <xsd:import namespace="0d83d799-b7bc-4acc-9940-66f49168014f"/>
    <xsd:import namespace="99bf7de4-bbec-49fb-a5b9-d621af481b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Active_x0020_Job"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3d799-b7bc-4acc-9940-66f491680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Active_x0020_Job" ma:index="13" nillable="true" ma:displayName="Active Job" ma:list="UserInfo" ma:SharePointGroup="0" ma:internalName="Active_x0020_Job"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f7de4-bbec-49fb-a5b9-d621af481b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bd63d1-5e73-4331-a2b1-c74651fda4a8}" ma:internalName="TaxCatchAll" ma:showField="CatchAllData" ma:web="99bf7de4-bbec-49fb-a5b9-d621af481b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e_x0020_Job xmlns="0d83d799-b7bc-4acc-9940-66f49168014f">
      <UserInfo>
        <DisplayName/>
        <AccountId xsi:nil="true"/>
        <AccountType/>
      </UserInfo>
    </Active_x0020_Job>
    <TaxCatchAll xmlns="99bf7de4-bbec-49fb-a5b9-d621af481b29" xsi:nil="true"/>
    <lcf76f155ced4ddcb4097134ff3c332f xmlns="0d83d799-b7bc-4acc-9940-66f4916801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88147-2BC0-4FDC-8E76-35B5253D1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3d799-b7bc-4acc-9940-66f49168014f"/>
    <ds:schemaRef ds:uri="99bf7de4-bbec-49fb-a5b9-d621af481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F2BDC-18C3-4598-B0AB-E505CDD4ECF2}">
  <ds:schemaRefs>
    <ds:schemaRef ds:uri="http://schemas.microsoft.com/office/2006/metadata/properties"/>
    <ds:schemaRef ds:uri="http://schemas.microsoft.com/office/infopath/2007/PartnerControls"/>
    <ds:schemaRef ds:uri="0d83d799-b7bc-4acc-9940-66f49168014f"/>
    <ds:schemaRef ds:uri="99bf7de4-bbec-49fb-a5b9-d621af481b29"/>
  </ds:schemaRefs>
</ds:datastoreItem>
</file>

<file path=customXml/itemProps3.xml><?xml version="1.0" encoding="utf-8"?>
<ds:datastoreItem xmlns:ds="http://schemas.openxmlformats.org/officeDocument/2006/customXml" ds:itemID="{B2237F81-EF76-447D-A3A8-682BB7AA0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1040</Words>
  <Characters>6474</Characters>
  <Application>Microsoft Office Word</Application>
  <DocSecurity>4</DocSecurity>
  <Lines>166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Aldcroft</dc:creator>
  <cp:keywords/>
  <dc:description/>
  <cp:lastModifiedBy>Megan Taylor</cp:lastModifiedBy>
  <cp:revision>2</cp:revision>
  <dcterms:created xsi:type="dcterms:W3CDTF">2026-01-24T01:38:00Z</dcterms:created>
  <dcterms:modified xsi:type="dcterms:W3CDTF">2026-01-24T01:38:00Z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0x0101003E4784026738184C8976B9E348C554CB</vt:lpwstr>
  </property>
</Properties>
</file>