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FBF2" w14:textId="50CA19D0" w:rsidR="00B3469F" w:rsidRPr="001A504D" w:rsidRDefault="00184AB3" w:rsidP="00B3469F">
      <w:pPr>
        <w:pStyle w:val="Header"/>
        <w:rPr>
          <w:rFonts w:ascii="Montserrat" w:hAnsi="Montserrat" w:cs="Open Sans"/>
          <w:color w:val="005F9E"/>
          <w:sz w:val="20"/>
          <w:szCs w:val="20"/>
          <w:lang w:val="en-NZ"/>
        </w:rPr>
      </w:pPr>
      <w:r w:rsidRPr="001A504D">
        <w:rPr>
          <w:rFonts w:ascii="Montserrat" w:hAnsi="Montserrat" w:cs="Open Sans"/>
          <w:b/>
          <w:bCs/>
          <w:color w:val="005F9E"/>
          <w:sz w:val="24"/>
          <w:szCs w:val="24"/>
          <w:lang w:val="en-NZ"/>
        </w:rPr>
        <w:t>“</w:t>
      </w:r>
      <w:r w:rsidR="00A342DE" w:rsidRPr="00A342DE">
        <w:rPr>
          <w:rFonts w:ascii="Montserrat" w:hAnsi="Montserrat" w:cs="Open Sans"/>
          <w:b/>
          <w:bCs/>
          <w:color w:val="005F9E"/>
          <w:sz w:val="24"/>
          <w:szCs w:val="24"/>
          <w:lang w:val="en-NZ"/>
        </w:rPr>
        <w:t>Administration Support</w:t>
      </w:r>
      <w:r w:rsidRPr="001A504D">
        <w:rPr>
          <w:rFonts w:ascii="Montserrat" w:hAnsi="Montserrat" w:cs="Open Sans"/>
          <w:b/>
          <w:bCs/>
          <w:color w:val="005F9E"/>
          <w:sz w:val="24"/>
          <w:szCs w:val="24"/>
          <w:lang w:val="en-NZ"/>
        </w:rPr>
        <w:t xml:space="preserve">” </w:t>
      </w:r>
      <w:r w:rsidR="00495E6B" w:rsidRPr="001A504D">
        <w:rPr>
          <w:rFonts w:ascii="Montserrat" w:hAnsi="Montserrat" w:cs="Open Sans"/>
          <w:b/>
          <w:bCs/>
          <w:color w:val="005F9E"/>
          <w:sz w:val="24"/>
          <w:szCs w:val="24"/>
          <w:lang w:val="en-NZ"/>
        </w:rPr>
        <w:t>Position Description</w:t>
      </w:r>
      <w:r w:rsidR="00B3469F" w:rsidRPr="001A504D">
        <w:rPr>
          <w:rFonts w:ascii="Montserrat" w:hAnsi="Montserrat" w:cs="Open Sans"/>
          <w:color w:val="005F9E"/>
          <w:sz w:val="20"/>
          <w:szCs w:val="20"/>
          <w:lang w:val="en-NZ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469F" w:rsidRPr="001A504D" w14:paraId="632FC09C" w14:textId="77777777" w:rsidTr="5FD4BF81">
        <w:trPr>
          <w:trHeight w:val="270"/>
        </w:trPr>
        <w:tc>
          <w:tcPr>
            <w:tcW w:w="4508" w:type="dxa"/>
          </w:tcPr>
          <w:p w14:paraId="529C4BEE" w14:textId="240966C0" w:rsidR="00B3469F" w:rsidRPr="00836F78" w:rsidRDefault="00B3469F" w:rsidP="00B90E50">
            <w:pPr>
              <w:spacing w:before="120" w:after="120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 xml:space="preserve">Position Title: </w:t>
            </w:r>
            <w:r w:rsidR="00836F78">
              <w:rPr>
                <w:rFonts w:ascii="Montserrat" w:hAnsi="Montserrat" w:cs="Open Sans"/>
                <w:sz w:val="20"/>
                <w:szCs w:val="20"/>
                <w:lang w:val="en-NZ"/>
              </w:rPr>
              <w:t>Administrat</w:t>
            </w:r>
            <w:r w:rsidR="00A342DE">
              <w:rPr>
                <w:rFonts w:ascii="Montserrat" w:hAnsi="Montserrat" w:cs="Open Sans"/>
                <w:sz w:val="20"/>
                <w:szCs w:val="20"/>
                <w:lang w:val="en-NZ"/>
              </w:rPr>
              <w:t>ion Support</w:t>
            </w:r>
          </w:p>
        </w:tc>
        <w:tc>
          <w:tcPr>
            <w:tcW w:w="4508" w:type="dxa"/>
          </w:tcPr>
          <w:p w14:paraId="5119BB35" w14:textId="19A984F2" w:rsidR="00B3469F" w:rsidRPr="001A504D" w:rsidRDefault="00B3469F" w:rsidP="00B90E50">
            <w:pPr>
              <w:spacing w:before="120" w:after="120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791F4E0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Reports to:</w:t>
            </w:r>
            <w:r w:rsidRPr="0791F4E0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</w:t>
            </w:r>
            <w:r w:rsidR="002F1039">
              <w:rPr>
                <w:rFonts w:ascii="Montserrat" w:hAnsi="Montserrat" w:cs="Open Sans"/>
                <w:sz w:val="20"/>
                <w:szCs w:val="20"/>
                <w:lang w:val="en-NZ"/>
              </w:rPr>
              <w:t>Office</w:t>
            </w:r>
            <w:r w:rsidR="00A342DE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Manager</w:t>
            </w:r>
          </w:p>
        </w:tc>
      </w:tr>
      <w:tr w:rsidR="00B3469F" w:rsidRPr="001A504D" w14:paraId="3035DFB6" w14:textId="77777777" w:rsidTr="5FD4BF81">
        <w:trPr>
          <w:trHeight w:val="270"/>
        </w:trPr>
        <w:tc>
          <w:tcPr>
            <w:tcW w:w="4508" w:type="dxa"/>
            <w:tcBorders>
              <w:bottom w:val="single" w:sz="4" w:space="0" w:color="auto"/>
            </w:tcBorders>
          </w:tcPr>
          <w:p w14:paraId="39FD1124" w14:textId="213A82E2" w:rsidR="00B3469F" w:rsidRPr="001A504D" w:rsidRDefault="00B3469F" w:rsidP="00B90E50">
            <w:pPr>
              <w:spacing w:before="120" w:after="120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Department:</w:t>
            </w: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</w:t>
            </w:r>
            <w:r w:rsidR="00306C46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</w:t>
            </w:r>
            <w:r w:rsidR="00A342DE">
              <w:rPr>
                <w:rFonts w:ascii="Montserrat" w:hAnsi="Montserrat" w:cs="Open Sans"/>
                <w:sz w:val="20"/>
                <w:szCs w:val="20"/>
                <w:lang w:val="en-NZ"/>
              </w:rPr>
              <w:t>XXX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875E35" w14:textId="00A36709" w:rsidR="00B3469F" w:rsidRPr="001A504D" w:rsidRDefault="00B3469F" w:rsidP="00B90E50">
            <w:pPr>
              <w:spacing w:before="120" w:after="120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5FD4BF81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Location:</w:t>
            </w:r>
            <w:r w:rsidRPr="5FD4BF81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</w:t>
            </w:r>
            <w:r w:rsidR="002F1039">
              <w:rPr>
                <w:rFonts w:ascii="Montserrat" w:hAnsi="Montserrat" w:cs="Open Sans"/>
                <w:sz w:val="20"/>
                <w:szCs w:val="20"/>
                <w:lang w:val="en-NZ"/>
              </w:rPr>
              <w:t>Christchurch</w:t>
            </w:r>
          </w:p>
        </w:tc>
      </w:tr>
      <w:tr w:rsidR="000D1CE3" w:rsidRPr="001A504D" w14:paraId="0D336E18" w14:textId="77777777" w:rsidTr="5FD4BF81">
        <w:tc>
          <w:tcPr>
            <w:tcW w:w="4508" w:type="dxa"/>
          </w:tcPr>
          <w:p w14:paraId="4A360D93" w14:textId="2B10678E" w:rsidR="000D1CE3" w:rsidRPr="00306C46" w:rsidRDefault="00306C46" w:rsidP="00B90E50">
            <w:pPr>
              <w:spacing w:before="120" w:after="120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 xml:space="preserve">Number of Direct Reports: </w:t>
            </w:r>
            <w:r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0 </w:t>
            </w:r>
          </w:p>
        </w:tc>
        <w:tc>
          <w:tcPr>
            <w:tcW w:w="4508" w:type="dxa"/>
          </w:tcPr>
          <w:p w14:paraId="3AC75C79" w14:textId="10221E70" w:rsidR="000D1CE3" w:rsidRPr="001A504D" w:rsidRDefault="000876C8" w:rsidP="00B90E50">
            <w:pPr>
              <w:spacing w:before="120" w:after="120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5FD4BF81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Date:</w:t>
            </w:r>
            <w:r w:rsidR="0024733C" w:rsidRPr="5FD4BF81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 </w:t>
            </w:r>
            <w:r w:rsidR="00A342DE">
              <w:rPr>
                <w:rFonts w:ascii="Montserrat" w:hAnsi="Montserrat" w:cs="Open Sans"/>
                <w:sz w:val="20"/>
                <w:szCs w:val="20"/>
                <w:lang w:val="en-NZ"/>
              </w:rPr>
              <w:t>2026</w:t>
            </w:r>
          </w:p>
        </w:tc>
      </w:tr>
    </w:tbl>
    <w:p w14:paraId="2FE27149" w14:textId="77777777" w:rsidR="00680472" w:rsidRPr="001A504D" w:rsidRDefault="00680472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12FB" w:rsidRPr="001A504D" w14:paraId="73EB6D49" w14:textId="77777777" w:rsidTr="7C78C872">
        <w:tc>
          <w:tcPr>
            <w:tcW w:w="9016" w:type="dxa"/>
            <w:shd w:val="clear" w:color="auto" w:fill="C6CDD1"/>
          </w:tcPr>
          <w:p w14:paraId="30EFA075" w14:textId="33ADF6CB" w:rsidR="00AD12FB" w:rsidRPr="00B90E50" w:rsidRDefault="00FE5A50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t>Company Profile</w:t>
            </w:r>
          </w:p>
        </w:tc>
      </w:tr>
      <w:tr w:rsidR="00FE5A50" w:rsidRPr="001A504D" w14:paraId="1706290E" w14:textId="77777777" w:rsidTr="7C78C872">
        <w:tc>
          <w:tcPr>
            <w:tcW w:w="9016" w:type="dxa"/>
          </w:tcPr>
          <w:p w14:paraId="687227A3" w14:textId="0DF91DC5" w:rsidR="00AF7C25" w:rsidRPr="001A504D" w:rsidRDefault="493CB210" w:rsidP="00B90E50">
            <w:pPr>
              <w:spacing w:before="120" w:after="120" w:line="257" w:lineRule="auto"/>
            </w:pPr>
            <w:r w:rsidRPr="595AB9C7">
              <w:rPr>
                <w:rFonts w:ascii="Montserrat" w:eastAsia="Montserrat" w:hAnsi="Montserrat" w:cs="Montserrat"/>
                <w:b/>
                <w:bCs/>
              </w:rPr>
              <w:t>Our way is to Find a Way</w:t>
            </w:r>
          </w:p>
          <w:p w14:paraId="19FE821D" w14:textId="22D4CF4D" w:rsidR="00AF7C25" w:rsidRPr="001A504D" w:rsidRDefault="493CB210" w:rsidP="00DB6B37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Boot</w:t>
            </w:r>
            <w:r w:rsidR="00922616">
              <w:rPr>
                <w:rFonts w:ascii="Montserrat" w:eastAsia="Montserrat" w:hAnsi="Montserrat" w:cs="Montserrat"/>
                <w:sz w:val="20"/>
                <w:szCs w:val="20"/>
              </w:rPr>
              <w:t>h</w:t>
            </w: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’s is a nationwide logistics company differentiated by our innate way of identifying people’s needs and </w:t>
            </w:r>
            <w:proofErr w:type="gramStart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delivering on</w:t>
            </w:r>
            <w:proofErr w:type="gramEnd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them. </w:t>
            </w:r>
          </w:p>
          <w:p w14:paraId="0427DD34" w14:textId="7AE84D6E" w:rsidR="00AF7C25" w:rsidRPr="001A504D" w:rsidRDefault="00AF7C25" w:rsidP="00DB6B37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97467CD" w14:textId="4F5B968E" w:rsidR="00AF7C25" w:rsidRPr="001A504D" w:rsidRDefault="493CB210" w:rsidP="00DB6B37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Maybe it’s our experience, maybe it’s our upbringing. We like to think that finding a way is just a natural part of who we are. If customers have challenging requests, we’ll throw everything at </w:t>
            </w:r>
            <w:proofErr w:type="gramStart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it</w:t>
            </w:r>
            <w:proofErr w:type="gramEnd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. When we just think that the team might need it, we’ll throw on the barbie. </w:t>
            </w:r>
          </w:p>
          <w:p w14:paraId="0D41FC23" w14:textId="7EEEC730" w:rsidR="00AF7C25" w:rsidRPr="001A504D" w:rsidRDefault="00AF7C25" w:rsidP="00DB6B37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B2DAB9B" w14:textId="1F579099" w:rsidR="00AF7C25" w:rsidRPr="001A504D" w:rsidRDefault="493CB210" w:rsidP="00DB6B37">
            <w:pPr>
              <w:spacing w:line="257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It’s this sixth sense that’s our not-so-secret secret to how we roll.</w:t>
            </w:r>
          </w:p>
          <w:p w14:paraId="020AAC79" w14:textId="32191B89" w:rsidR="00AF7C25" w:rsidRPr="001A504D" w:rsidRDefault="493CB210" w:rsidP="00DB6B37">
            <w:pPr>
              <w:spacing w:line="257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56D67D60" w14:textId="37B263EF" w:rsidR="00AF7C25" w:rsidRPr="001A504D" w:rsidRDefault="493CB210" w:rsidP="00DB6B37">
            <w:pPr>
              <w:spacing w:line="257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Our ‘can do </w:t>
            </w:r>
            <w:proofErr w:type="gramStart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will do’</w:t>
            </w:r>
            <w:proofErr w:type="gramEnd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attitude is as much for our </w:t>
            </w:r>
            <w:proofErr w:type="gramStart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people,</w:t>
            </w:r>
            <w:proofErr w:type="gramEnd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as it is for our customers. This natural way of being that’s in our DNA feeds a culture of thinking outside the box, empowering each other to make decisions and following through on what we say we’re going to do.</w:t>
            </w:r>
          </w:p>
          <w:p w14:paraId="3A4F2983" w14:textId="48E4EA95" w:rsidR="00AF7C25" w:rsidRPr="001A504D" w:rsidRDefault="493CB210" w:rsidP="00DB6B37">
            <w:pPr>
              <w:spacing w:line="257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31A12E5C" w14:textId="0FF364FC" w:rsidR="00AF7C25" w:rsidRPr="001A504D" w:rsidRDefault="493CB210" w:rsidP="00DB6B37">
            <w:pPr>
              <w:spacing w:line="257" w:lineRule="auto"/>
              <w:jc w:val="both"/>
              <w:rPr>
                <w:rFonts w:ascii="Montserrat" w:hAnsi="Montserrat"/>
              </w:rPr>
            </w:pPr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This ability to see a need and deliver on it offers growth and opportunity for our people. If we can help every person feel valued by listening to their needs and finding a way, then we can help everyone reach </w:t>
            </w:r>
            <w:proofErr w:type="gramStart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their</w:t>
            </w:r>
            <w:proofErr w:type="gramEnd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somewhere by being </w:t>
            </w:r>
            <w:proofErr w:type="gramStart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>their</w:t>
            </w:r>
            <w:proofErr w:type="gramEnd"/>
            <w:r w:rsidRPr="595AB9C7">
              <w:rPr>
                <w:rFonts w:ascii="Montserrat" w:eastAsia="Montserrat" w:hAnsi="Montserrat" w:cs="Montserrat"/>
                <w:sz w:val="20"/>
                <w:szCs w:val="20"/>
              </w:rPr>
              <w:t xml:space="preserve"> somehow.</w:t>
            </w:r>
          </w:p>
          <w:p w14:paraId="71564E49" w14:textId="7AF92020" w:rsidR="00AF7C25" w:rsidRPr="001A504D" w:rsidRDefault="00AF7C25" w:rsidP="00AF7C25">
            <w:pPr>
              <w:rPr>
                <w:rFonts w:ascii="Montserrat" w:hAnsi="Montserrat"/>
              </w:rPr>
            </w:pPr>
          </w:p>
        </w:tc>
      </w:tr>
      <w:tr w:rsidR="00B3469F" w:rsidRPr="00B90E50" w14:paraId="6C459A15" w14:textId="77777777" w:rsidTr="7C78C872">
        <w:tc>
          <w:tcPr>
            <w:tcW w:w="9016" w:type="dxa"/>
            <w:shd w:val="clear" w:color="auto" w:fill="C6CDD1"/>
          </w:tcPr>
          <w:p w14:paraId="1DD41566" w14:textId="77777777" w:rsidR="00B3469F" w:rsidRPr="00B90E50" w:rsidRDefault="00B3469F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t>Purpose</w:t>
            </w:r>
          </w:p>
        </w:tc>
      </w:tr>
      <w:tr w:rsidR="00B3469F" w:rsidRPr="001A504D" w14:paraId="1D9B9DB0" w14:textId="77777777" w:rsidTr="7C78C872">
        <w:trPr>
          <w:trHeight w:val="295"/>
        </w:trPr>
        <w:tc>
          <w:tcPr>
            <w:tcW w:w="9016" w:type="dxa"/>
          </w:tcPr>
          <w:p w14:paraId="45350207" w14:textId="1248884C" w:rsidR="00F20FD5" w:rsidRPr="00B90E50" w:rsidRDefault="00F20FD5" w:rsidP="00B90E50">
            <w:pPr>
              <w:spacing w:before="120" w:after="120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33124C5D">
              <w:rPr>
                <w:rFonts w:ascii="Montserrat" w:hAnsi="Montserrat" w:cs="Open Sans"/>
                <w:sz w:val="20"/>
                <w:szCs w:val="20"/>
                <w:lang w:val="en-NZ"/>
              </w:rPr>
              <w:t>To provide general administration and customer service support</w:t>
            </w:r>
            <w:r w:rsidR="004D4627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; complementing the Office Manager to ensure reporting and </w:t>
            </w:r>
            <w:r w:rsidR="005F7C12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customer service is delivered to a high, consistent standard </w:t>
            </w:r>
            <w:proofErr w:type="gramStart"/>
            <w:r w:rsidR="005F7C12">
              <w:rPr>
                <w:rFonts w:ascii="Montserrat" w:hAnsi="Montserrat" w:cs="Open Sans"/>
                <w:sz w:val="20"/>
                <w:szCs w:val="20"/>
                <w:lang w:val="en-NZ"/>
              </w:rPr>
              <w:t>at all times</w:t>
            </w:r>
            <w:proofErr w:type="gramEnd"/>
            <w:r w:rsidR="005F7C12"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. </w:t>
            </w:r>
          </w:p>
        </w:tc>
      </w:tr>
      <w:tr w:rsidR="00B3469F" w:rsidRPr="00B90E50" w14:paraId="0BA4EFC2" w14:textId="77777777" w:rsidTr="7C78C872">
        <w:tc>
          <w:tcPr>
            <w:tcW w:w="9016" w:type="dxa"/>
            <w:shd w:val="clear" w:color="auto" w:fill="C6CDD1"/>
          </w:tcPr>
          <w:p w14:paraId="75FD25ED" w14:textId="77777777" w:rsidR="00B3469F" w:rsidRPr="00B90E50" w:rsidRDefault="00B3469F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t>Key Responsibilities and Duties</w:t>
            </w:r>
          </w:p>
        </w:tc>
      </w:tr>
      <w:tr w:rsidR="001B4912" w:rsidRPr="001A504D" w14:paraId="57A5443E" w14:textId="77777777" w:rsidTr="7C78C872">
        <w:tc>
          <w:tcPr>
            <w:tcW w:w="9016" w:type="dxa"/>
          </w:tcPr>
          <w:p w14:paraId="3301907F" w14:textId="206FFC2D" w:rsidR="00482D09" w:rsidRPr="00D84ED8" w:rsidRDefault="0009250A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120" w:beforeAutospacing="0"/>
              <w:ind w:left="318" w:hanging="318"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Provide administrative support to the</w:t>
            </w:r>
            <w:r w:rsidR="002B276B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</w:t>
            </w:r>
            <w:r w:rsidR="00F8363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office</w:t>
            </w:r>
            <w:r w:rsidR="00BB657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and branch</w:t>
            </w:r>
            <w:r w:rsidR="00F8363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manager</w:t>
            </w:r>
            <w:r w:rsidR="002B276B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to ensure timely and accurate</w:t>
            </w:r>
            <w:r w:rsidR="00F8363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delivery of information</w:t>
            </w:r>
            <w:r w:rsidR="00482D09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.</w:t>
            </w:r>
          </w:p>
          <w:p w14:paraId="07422BF0" w14:textId="19E44C5E" w:rsidR="00D84ED8" w:rsidRPr="00BC30EF" w:rsidRDefault="00AA3C5A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318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Provide c</w:t>
            </w:r>
            <w:r w:rsidR="00D84ED8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ustomer service</w:t>
            </w:r>
            <w:r w:rsidR="005D4367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via phone, email and in person</w:t>
            </w:r>
            <w:r w:rsidR="00F8363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,</w:t>
            </w:r>
            <w:r w:rsidR="00316D44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ensuring a high standard of service in accordance with company best practice.</w:t>
            </w:r>
          </w:p>
          <w:p w14:paraId="11CBC8CD" w14:textId="78F682C4" w:rsidR="00BC30EF" w:rsidRPr="008D246C" w:rsidRDefault="00BC30EF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318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Accurately enter data into the Transport Management System</w:t>
            </w:r>
            <w:r w:rsidR="005F7C12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, track, locate, investigate and respond to queries regarding customer</w:t>
            </w:r>
            <w:r w:rsidR="008D246C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246C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pick ups</w:t>
            </w:r>
            <w:proofErr w:type="spellEnd"/>
            <w:r w:rsidR="008D246C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and deliveries. </w:t>
            </w:r>
          </w:p>
          <w:p w14:paraId="397738A6" w14:textId="761502E1" w:rsidR="008D246C" w:rsidRPr="00BC30EF" w:rsidRDefault="008D246C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318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</w:rPr>
              <w:t>Pro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>mptly respond to</w:t>
            </w:r>
            <w:r w:rsidR="00EE464A">
              <w:rPr>
                <w:rFonts w:ascii="Montserrat" w:hAnsi="Montserrat" w:cs="Helvetica"/>
                <w:color w:val="000000"/>
                <w:sz w:val="20"/>
                <w:szCs w:val="20"/>
              </w:rPr>
              <w:t>,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 or escalate (as required)</w:t>
            </w:r>
            <w:r w:rsidR="00EE464A">
              <w:rPr>
                <w:rFonts w:ascii="Montserrat" w:hAnsi="Montserrat" w:cs="Helvetica"/>
                <w:color w:val="000000"/>
                <w:sz w:val="20"/>
                <w:szCs w:val="20"/>
              </w:rPr>
              <w:t>,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 customer concerns and complaints. </w:t>
            </w:r>
          </w:p>
          <w:p w14:paraId="4C95A163" w14:textId="6F83AE1C" w:rsidR="00F83631" w:rsidRPr="00BC30EF" w:rsidRDefault="00BC30EF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318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Scan and print documents.</w:t>
            </w:r>
          </w:p>
          <w:p w14:paraId="74797988" w14:textId="4FF3B063" w:rsidR="00AD5E42" w:rsidRPr="003D1084" w:rsidRDefault="003D1084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318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Effectively r</w:t>
            </w:r>
            <w:r w:rsidR="00AD5E42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espond to inter</w:t>
            </w:r>
            <w:r w:rsidR="00AD5E42" w:rsidRPr="003D1084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nal and external </w:t>
            </w:r>
            <w:r w:rsidR="00EF47BA" w:rsidRPr="003D1084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stakeholders </w:t>
            </w:r>
            <w:r w:rsidR="00C4110E" w:rsidRPr="003D1084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in person,</w:t>
            </w:r>
            <w:r w:rsidR="00EF47BA" w:rsidRPr="003D1084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email and phone</w:t>
            </w:r>
            <w:r w:rsidRPr="003D1084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.</w:t>
            </w:r>
          </w:p>
          <w:p w14:paraId="118D3B96" w14:textId="13B60F88" w:rsidR="003D1084" w:rsidRPr="003D1084" w:rsidRDefault="003D1084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318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lastRenderedPageBreak/>
              <w:t xml:space="preserve">Work closely with other team members including dispatch, planning, drivers, </w:t>
            </w:r>
            <w:proofErr w:type="gramStart"/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sales </w:t>
            </w:r>
            <w:r w:rsidR="001646C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,</w:t>
            </w:r>
            <w:proofErr w:type="gramEnd"/>
            <w:r w:rsidR="001646C1"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 xml:space="preserve"> other branches </w:t>
            </w:r>
            <w:r>
              <w:rPr>
                <w:rFonts w:ascii="Montserrat" w:hAnsi="Montserrat" w:cs="Helvetica"/>
                <w:color w:val="000000"/>
                <w:sz w:val="20"/>
                <w:szCs w:val="20"/>
                <w:lang w:val="en-US"/>
              </w:rPr>
              <w:t>etc... to support response times to customers.</w:t>
            </w:r>
          </w:p>
          <w:p w14:paraId="5D85F1F5" w14:textId="34A7834C" w:rsidR="003D1084" w:rsidRPr="003D1084" w:rsidRDefault="003D1084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284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Promote business interests and </w:t>
            </w:r>
            <w:r w:rsidR="00423BAF"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understand DIFOT agreements for </w:t>
            </w:r>
            <w:r w:rsidR="001646C1">
              <w:rPr>
                <w:rFonts w:ascii="Montserrat" w:hAnsi="Montserrat" w:cs="Helvetica"/>
                <w:color w:val="000000"/>
                <w:sz w:val="20"/>
                <w:szCs w:val="20"/>
              </w:rPr>
              <w:t>key clients.</w:t>
            </w:r>
          </w:p>
          <w:p w14:paraId="726AFDD6" w14:textId="7872B091" w:rsidR="00EB3B46" w:rsidRDefault="00367989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284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Support the general tidiness of the </w:t>
            </w:r>
            <w:r w:rsidR="00EB3B46">
              <w:rPr>
                <w:rFonts w:ascii="Montserrat" w:hAnsi="Montserrat" w:cs="Helvetica"/>
                <w:color w:val="000000"/>
                <w:sz w:val="20"/>
                <w:szCs w:val="20"/>
              </w:rPr>
              <w:t>office spaces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>.</w:t>
            </w:r>
          </w:p>
          <w:p w14:paraId="239DC343" w14:textId="62EC9B97" w:rsidR="00BF7580" w:rsidRDefault="00BF7580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ind w:left="318" w:hanging="284"/>
              <w:contextualSpacing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Support the 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 xml:space="preserve">office </w:t>
            </w:r>
            <w:r>
              <w:rPr>
                <w:rFonts w:ascii="Montserrat" w:hAnsi="Montserrat" w:cs="Helvetica"/>
                <w:color w:val="000000"/>
                <w:sz w:val="20"/>
                <w:szCs w:val="20"/>
              </w:rPr>
              <w:t>manager to investigate cla</w:t>
            </w:r>
            <w:r w:rsidR="00C72533">
              <w:rPr>
                <w:rFonts w:ascii="Montserrat" w:hAnsi="Montserrat" w:cs="Helvetica"/>
                <w:color w:val="000000"/>
                <w:sz w:val="20"/>
                <w:szCs w:val="20"/>
              </w:rPr>
              <w:t>ims (where practicable)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>.</w:t>
            </w:r>
          </w:p>
          <w:p w14:paraId="299F1995" w14:textId="2271639D" w:rsidR="00427A96" w:rsidRPr="00B90E50" w:rsidRDefault="00C72533" w:rsidP="00B90E5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after="120" w:afterAutospacing="0"/>
              <w:ind w:left="318" w:hanging="284"/>
              <w:jc w:val="both"/>
              <w:rPr>
                <w:rFonts w:ascii="Montserrat" w:hAnsi="Montserrat" w:cs="Helvetica"/>
                <w:color w:val="000000"/>
                <w:sz w:val="20"/>
                <w:szCs w:val="20"/>
              </w:rPr>
            </w:pPr>
            <w:r>
              <w:rPr>
                <w:rFonts w:ascii="Montserrat" w:hAnsi="Montserrat" w:cs="Helvetica"/>
                <w:color w:val="000000"/>
                <w:sz w:val="20"/>
                <w:szCs w:val="20"/>
              </w:rPr>
              <w:t>Other administrative tasks as rea</w:t>
            </w:r>
            <w:r w:rsidR="00E201AC">
              <w:rPr>
                <w:rFonts w:ascii="Montserrat" w:hAnsi="Montserrat" w:cs="Helvetica"/>
                <w:color w:val="000000"/>
                <w:sz w:val="20"/>
                <w:szCs w:val="20"/>
              </w:rPr>
              <w:t>sonably required of the role</w:t>
            </w:r>
            <w:r w:rsidR="003D1084">
              <w:rPr>
                <w:rFonts w:ascii="Montserrat" w:hAnsi="Montserrat" w:cs="Helvetica"/>
                <w:color w:val="000000"/>
                <w:sz w:val="20"/>
                <w:szCs w:val="20"/>
              </w:rPr>
              <w:t>.</w:t>
            </w:r>
          </w:p>
        </w:tc>
      </w:tr>
      <w:tr w:rsidR="001B4912" w:rsidRPr="00B90E50" w14:paraId="4ABC41BC" w14:textId="77777777" w:rsidTr="7C78C872">
        <w:tc>
          <w:tcPr>
            <w:tcW w:w="9016" w:type="dxa"/>
            <w:shd w:val="clear" w:color="auto" w:fill="C6CDD1"/>
          </w:tcPr>
          <w:p w14:paraId="7A37D390" w14:textId="77777777" w:rsidR="001B4912" w:rsidRPr="00B90E50" w:rsidRDefault="001B4912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lastRenderedPageBreak/>
              <w:t>General Responsibilities</w:t>
            </w:r>
          </w:p>
        </w:tc>
      </w:tr>
      <w:tr w:rsidR="001B4912" w:rsidRPr="001A504D" w14:paraId="24DEAC2B" w14:textId="77777777" w:rsidTr="7C78C872">
        <w:tc>
          <w:tcPr>
            <w:tcW w:w="9016" w:type="dxa"/>
          </w:tcPr>
          <w:p w14:paraId="33329E0B" w14:textId="77777777" w:rsidR="001B4912" w:rsidRPr="001A504D" w:rsidRDefault="001B4912" w:rsidP="00B90E50">
            <w:pPr>
              <w:spacing w:before="120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All Booth’s Transport employees are expected to take responsibility for:</w:t>
            </w:r>
          </w:p>
          <w:p w14:paraId="37E5D02F" w14:textId="77777777" w:rsidR="001B4912" w:rsidRPr="001A504D" w:rsidRDefault="001B4912" w:rsidP="00B90E50">
            <w:pPr>
              <w:spacing w:before="120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Health and Safety</w:t>
            </w:r>
          </w:p>
          <w:p w14:paraId="067059CB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Comply with and promote the Company’s Health, Safety and compliance requirements</w:t>
            </w:r>
          </w:p>
          <w:p w14:paraId="1F31757F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Ensure that no action or inaction on our part while at work harms any other employee, customer, or member of the public.</w:t>
            </w:r>
          </w:p>
          <w:p w14:paraId="47755E2E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To follow the safe working practices set out in the Booth’s Health and Safety Manual (or its revised equivalent) and relevant policies.</w:t>
            </w:r>
          </w:p>
          <w:p w14:paraId="7CAAEAC4" w14:textId="77777777" w:rsidR="001B4912" w:rsidRPr="001A504D" w:rsidRDefault="001B4912" w:rsidP="003A44D9">
            <w:pPr>
              <w:jc w:val="both"/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Compliance</w:t>
            </w:r>
          </w:p>
          <w:p w14:paraId="43FD5C29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Comply with all relevant legislation by utilising tools and equipment in place appropriately to support compliant behaviours</w:t>
            </w:r>
          </w:p>
          <w:p w14:paraId="69C56D94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Understand the chain of responsibility and your role within that chain, ensuring that your behaviours are of a standard that does not influence or breach the rules or laws</w:t>
            </w:r>
          </w:p>
          <w:p w14:paraId="5609BB0E" w14:textId="77777777" w:rsidR="001B4912" w:rsidRPr="001A504D" w:rsidRDefault="001B4912" w:rsidP="003A44D9">
            <w:p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Teamwork</w:t>
            </w:r>
          </w:p>
          <w:p w14:paraId="4E59DE54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Be a constructive team member by promoting and actively participating in meetings and providing effective advice, support and encouragement to staff.</w:t>
            </w:r>
          </w:p>
          <w:p w14:paraId="68B318FA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Share information, ideas and resources with others</w:t>
            </w:r>
          </w:p>
          <w:p w14:paraId="39D20E34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Behave in a way that supports Booth’s Transport brand and values.</w:t>
            </w:r>
          </w:p>
          <w:p w14:paraId="4A77C37F" w14:textId="66279FC2" w:rsidR="001B4912" w:rsidRPr="001A504D" w:rsidRDefault="001B4912" w:rsidP="003A44D9">
            <w:pPr>
              <w:jc w:val="both"/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Leadership</w:t>
            </w:r>
          </w:p>
          <w:p w14:paraId="6F93BA79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Training and helping team members develop their skills</w:t>
            </w:r>
          </w:p>
          <w:p w14:paraId="2DE8B1F9" w14:textId="7F532F24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Positively influence others to perform their jobs to the best of their ability</w:t>
            </w:r>
          </w:p>
          <w:p w14:paraId="0267A121" w14:textId="77777777" w:rsidR="001B4912" w:rsidRPr="001A504D" w:rsidRDefault="001B4912" w:rsidP="003A44D9">
            <w:p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sz w:val="20"/>
                <w:szCs w:val="20"/>
                <w:lang w:val="en-NZ"/>
              </w:rPr>
              <w:t>Customer Service</w:t>
            </w:r>
          </w:p>
          <w:p w14:paraId="5C9D2C47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Help promote and maintain a positive company image</w:t>
            </w:r>
          </w:p>
          <w:p w14:paraId="14B88FF7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Consistently providing high quality service to customers and suppliers</w:t>
            </w:r>
          </w:p>
          <w:p w14:paraId="0777BDFE" w14:textId="77777777" w:rsidR="001B4912" w:rsidRPr="001A504D" w:rsidRDefault="001B4912" w:rsidP="00B90E50">
            <w:pPr>
              <w:pStyle w:val="ListParagraph"/>
              <w:numPr>
                <w:ilvl w:val="0"/>
                <w:numId w:val="1"/>
              </w:numPr>
              <w:ind w:left="459" w:hanging="283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Deal efficiently and effectively with queries and correspondence from both internal and external customers/suppliers</w:t>
            </w:r>
          </w:p>
          <w:p w14:paraId="4A9A849F" w14:textId="3D8C1B51" w:rsidR="001B4912" w:rsidRPr="00B90E50" w:rsidRDefault="001B4912" w:rsidP="00B90E50">
            <w:pPr>
              <w:pStyle w:val="ListParagraph"/>
              <w:numPr>
                <w:ilvl w:val="0"/>
                <w:numId w:val="1"/>
              </w:numPr>
              <w:spacing w:after="120"/>
              <w:ind w:left="460" w:hanging="284"/>
              <w:contextualSpacing w:val="0"/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sz w:val="20"/>
                <w:szCs w:val="20"/>
                <w:lang w:val="en-NZ"/>
              </w:rPr>
              <w:t>Manage customer complaints in a professional manner and escalate when deemed necessary to the General Manager</w:t>
            </w:r>
          </w:p>
        </w:tc>
      </w:tr>
      <w:tr w:rsidR="001B4912" w:rsidRPr="00B90E50" w14:paraId="10267A9A" w14:textId="77777777" w:rsidTr="7C78C872">
        <w:tc>
          <w:tcPr>
            <w:tcW w:w="9016" w:type="dxa"/>
            <w:shd w:val="clear" w:color="auto" w:fill="C6CDD1"/>
          </w:tcPr>
          <w:p w14:paraId="539EDA38" w14:textId="7D11FDF0" w:rsidR="001B4912" w:rsidRPr="00B90E50" w:rsidRDefault="001B4912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t xml:space="preserve">Key Relationships </w:t>
            </w:r>
          </w:p>
        </w:tc>
      </w:tr>
      <w:tr w:rsidR="001B4912" w:rsidRPr="001A504D" w14:paraId="2A94C4AD" w14:textId="77777777" w:rsidTr="7C78C872">
        <w:tc>
          <w:tcPr>
            <w:tcW w:w="9016" w:type="dxa"/>
          </w:tcPr>
          <w:p w14:paraId="7A870961" w14:textId="21587DC9" w:rsidR="001B4912" w:rsidRPr="001A504D" w:rsidRDefault="001B4912" w:rsidP="00B90E50">
            <w:pPr>
              <w:spacing w:before="120"/>
              <w:jc w:val="both"/>
              <w:rPr>
                <w:rFonts w:ascii="Montserrat" w:hAnsi="Montserrat" w:cs="Open Sans"/>
                <w:color w:val="000000" w:themeColor="text1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color w:val="000000" w:themeColor="text1"/>
                <w:sz w:val="20"/>
                <w:szCs w:val="20"/>
                <w:lang w:val="en-NZ"/>
              </w:rPr>
              <w:t xml:space="preserve">Internal </w:t>
            </w:r>
          </w:p>
          <w:p w14:paraId="66C99CC0" w14:textId="533258D9" w:rsidR="00B13D2E" w:rsidRDefault="00D25B9E" w:rsidP="003A44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NZ"/>
              </w:rPr>
              <w:t>Managers</w:t>
            </w:r>
          </w:p>
          <w:p w14:paraId="5C4E5391" w14:textId="2E2D585E" w:rsidR="00D25B9E" w:rsidRDefault="00D25B9E" w:rsidP="003A44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NZ"/>
              </w:rPr>
              <w:t>Staff at all levels</w:t>
            </w:r>
          </w:p>
          <w:p w14:paraId="0139D729" w14:textId="02256FBF" w:rsidR="00E80CD4" w:rsidRPr="00522890" w:rsidRDefault="00E80CD4" w:rsidP="003A44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NZ"/>
              </w:rPr>
              <w:t xml:space="preserve">Stakeholders across the business. </w:t>
            </w:r>
          </w:p>
          <w:p w14:paraId="19B48A17" w14:textId="3D2AC4CA" w:rsidR="001B4912" w:rsidRPr="001A504D" w:rsidRDefault="001B4912" w:rsidP="003A44D9">
            <w:pPr>
              <w:jc w:val="both"/>
              <w:rPr>
                <w:rFonts w:ascii="Montserrat" w:hAnsi="Montserrat" w:cs="Open Sans"/>
                <w:color w:val="000000" w:themeColor="text1"/>
                <w:sz w:val="20"/>
                <w:szCs w:val="20"/>
                <w:lang w:val="en-NZ"/>
              </w:rPr>
            </w:pPr>
            <w:r w:rsidRPr="001A504D">
              <w:rPr>
                <w:rFonts w:ascii="Montserrat" w:hAnsi="Montserrat" w:cs="Open Sans"/>
                <w:b/>
                <w:bCs/>
                <w:color w:val="000000" w:themeColor="text1"/>
                <w:sz w:val="20"/>
                <w:szCs w:val="20"/>
                <w:lang w:val="en-NZ"/>
              </w:rPr>
              <w:t>External</w:t>
            </w:r>
          </w:p>
          <w:p w14:paraId="5146D6F3" w14:textId="58B63BB7" w:rsidR="001B4912" w:rsidRPr="00273A81" w:rsidRDefault="001B4912" w:rsidP="003A44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273A81">
              <w:rPr>
                <w:rFonts w:ascii="Montserrat" w:hAnsi="Montserrat" w:cs="Open Sans"/>
                <w:sz w:val="20"/>
                <w:szCs w:val="20"/>
                <w:lang w:val="en-NZ"/>
              </w:rPr>
              <w:t>Suppliers</w:t>
            </w:r>
          </w:p>
          <w:p w14:paraId="291DD853" w14:textId="7B0A9FAA" w:rsidR="001B4912" w:rsidRDefault="001B4912" w:rsidP="003A44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Montserrat" w:hAnsi="Montserrat" w:cs="Open Sans"/>
                <w:sz w:val="20"/>
                <w:szCs w:val="20"/>
                <w:lang w:val="en-NZ"/>
              </w:rPr>
            </w:pPr>
            <w:r w:rsidRPr="00273A81">
              <w:rPr>
                <w:rFonts w:ascii="Montserrat" w:hAnsi="Montserrat" w:cs="Open Sans"/>
                <w:sz w:val="20"/>
                <w:szCs w:val="20"/>
                <w:lang w:val="en-NZ"/>
              </w:rPr>
              <w:t>Customers</w:t>
            </w:r>
          </w:p>
          <w:p w14:paraId="7DB1D712" w14:textId="4A166BE9" w:rsidR="00522890" w:rsidRPr="008F4677" w:rsidRDefault="00522890" w:rsidP="008F4677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  <w:lang w:val="en-NZ"/>
              </w:rPr>
            </w:pPr>
          </w:p>
        </w:tc>
      </w:tr>
    </w:tbl>
    <w:p w14:paraId="70CFDCD4" w14:textId="77777777" w:rsidR="00B90E50" w:rsidRDefault="00B90E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912" w:rsidRPr="00B90E50" w14:paraId="34E69B8F" w14:textId="77777777" w:rsidTr="7C78C872">
        <w:tc>
          <w:tcPr>
            <w:tcW w:w="9016" w:type="dxa"/>
            <w:shd w:val="clear" w:color="auto" w:fill="C6CDD1"/>
          </w:tcPr>
          <w:p w14:paraId="380F1007" w14:textId="1F99F81B" w:rsidR="001B4912" w:rsidRPr="00B90E50" w:rsidRDefault="001B4912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lastRenderedPageBreak/>
              <w:t>Qualifications/Experience</w:t>
            </w:r>
          </w:p>
        </w:tc>
      </w:tr>
      <w:tr w:rsidR="001B4912" w:rsidRPr="00B90E50" w14:paraId="2F4F21E6" w14:textId="77777777" w:rsidTr="7C78C872">
        <w:tc>
          <w:tcPr>
            <w:tcW w:w="9016" w:type="dxa"/>
          </w:tcPr>
          <w:p w14:paraId="6541D37B" w14:textId="77777777" w:rsidR="001B4912" w:rsidRPr="00B90E50" w:rsidRDefault="001B4912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t>Qualifications</w:t>
            </w:r>
          </w:p>
          <w:p w14:paraId="1644C791" w14:textId="66F85A13" w:rsidR="006227BD" w:rsidRPr="00B90E50" w:rsidRDefault="00A417E9" w:rsidP="00B90E50">
            <w:pPr>
              <w:spacing w:before="120" w:after="120"/>
              <w:rPr>
                <w:rFonts w:ascii="Montserrat" w:hAnsi="Montserrat" w:cs="Open Sans"/>
                <w:lang w:val="en-NZ"/>
              </w:rPr>
            </w:pPr>
            <w:r w:rsidRPr="00B90E50">
              <w:rPr>
                <w:rFonts w:ascii="Montserrat" w:hAnsi="Montserrat" w:cs="Open Sans"/>
                <w:lang w:val="en-NZ"/>
              </w:rPr>
              <w:t>Class 1 Drivers Licence</w:t>
            </w:r>
          </w:p>
          <w:p w14:paraId="4C751126" w14:textId="76631720" w:rsidR="001B4912" w:rsidRPr="00B90E50" w:rsidRDefault="001B4912" w:rsidP="00B90E50">
            <w:p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b/>
                <w:bCs/>
                <w:lang w:val="en-NZ"/>
              </w:rPr>
              <w:t>Experience</w:t>
            </w:r>
            <w:r w:rsidR="006E564F" w:rsidRPr="00B90E50">
              <w:rPr>
                <w:rFonts w:ascii="Montserrat" w:hAnsi="Montserrat" w:cs="Open Sans"/>
                <w:b/>
                <w:bCs/>
                <w:lang w:val="en-NZ"/>
              </w:rPr>
              <w:tab/>
            </w:r>
          </w:p>
          <w:p w14:paraId="64AD287B" w14:textId="2C7489CD" w:rsidR="00963F87" w:rsidRPr="00B90E50" w:rsidRDefault="0024446F" w:rsidP="00B90E50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rFonts w:ascii="Montserrat" w:hAnsi="Montserrat" w:cs="Open Sans"/>
                <w:lang w:val="en-NZ"/>
              </w:rPr>
            </w:pPr>
            <w:r w:rsidRPr="00B90E50">
              <w:rPr>
                <w:rFonts w:ascii="Montserrat" w:hAnsi="Montserrat" w:cs="Open Sans"/>
                <w:lang w:val="en-NZ"/>
              </w:rPr>
              <w:t>Previous experience in an administrative role</w:t>
            </w:r>
            <w:r w:rsidR="00154403" w:rsidRPr="00B90E50">
              <w:rPr>
                <w:rFonts w:ascii="Montserrat" w:hAnsi="Montserrat" w:cs="Open Sans"/>
                <w:lang w:val="en-NZ"/>
              </w:rPr>
              <w:t xml:space="preserve"> preferred</w:t>
            </w:r>
            <w:r w:rsidR="00A30690" w:rsidRPr="00B90E50">
              <w:rPr>
                <w:rFonts w:ascii="Montserrat" w:hAnsi="Montserrat" w:cs="Open Sans"/>
                <w:lang w:val="en-NZ"/>
              </w:rPr>
              <w:t xml:space="preserve"> with </w:t>
            </w:r>
            <w:r w:rsidR="00334535" w:rsidRPr="00B90E50">
              <w:rPr>
                <w:rFonts w:ascii="Montserrat" w:hAnsi="Montserrat" w:cs="Open Sans"/>
                <w:lang w:val="en-NZ"/>
              </w:rPr>
              <w:t>strong attention to detail</w:t>
            </w:r>
          </w:p>
          <w:p w14:paraId="0975BEFC" w14:textId="5167308D" w:rsidR="00FB64EA" w:rsidRPr="00B90E50" w:rsidRDefault="00154403" w:rsidP="00B90E50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rFonts w:ascii="Montserrat" w:hAnsi="Montserrat" w:cs="Open Sans"/>
                <w:lang w:val="en-NZ"/>
              </w:rPr>
            </w:pPr>
            <w:r w:rsidRPr="00B90E50">
              <w:rPr>
                <w:rFonts w:ascii="Montserrat" w:hAnsi="Montserrat" w:cs="Open Sans"/>
                <w:lang w:val="en-NZ"/>
              </w:rPr>
              <w:t xml:space="preserve">Competent </w:t>
            </w:r>
            <w:r w:rsidR="00740CE1" w:rsidRPr="00B90E50">
              <w:rPr>
                <w:rFonts w:ascii="Montserrat" w:hAnsi="Montserrat" w:cs="Open Sans"/>
                <w:lang w:val="en-NZ"/>
              </w:rPr>
              <w:t>computer</w:t>
            </w:r>
            <w:r w:rsidR="00FB64EA" w:rsidRPr="00B90E50">
              <w:rPr>
                <w:rFonts w:ascii="Montserrat" w:hAnsi="Montserrat" w:cs="Open Sans"/>
                <w:lang w:val="en-NZ"/>
              </w:rPr>
              <w:t xml:space="preserve"> </w:t>
            </w:r>
            <w:r w:rsidRPr="00B90E50">
              <w:rPr>
                <w:rFonts w:ascii="Montserrat" w:hAnsi="Montserrat" w:cs="Open Sans"/>
                <w:lang w:val="en-NZ"/>
              </w:rPr>
              <w:t>skills</w:t>
            </w:r>
            <w:r w:rsidR="00FB64EA" w:rsidRPr="00B90E50">
              <w:rPr>
                <w:rFonts w:ascii="Montserrat" w:hAnsi="Montserrat" w:cs="Open Sans"/>
                <w:lang w:val="en-NZ"/>
              </w:rPr>
              <w:t xml:space="preserve"> (Excel &amp; Word) with excellent data entry and word processing skills</w:t>
            </w:r>
          </w:p>
          <w:p w14:paraId="378DE112" w14:textId="7ED40613" w:rsidR="00D11F89" w:rsidRPr="00B90E50" w:rsidRDefault="00740CE1" w:rsidP="00B90E50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rFonts w:ascii="Montserrat" w:hAnsi="Montserrat" w:cs="Open Sans"/>
                <w:lang w:val="en-NZ"/>
              </w:rPr>
            </w:pPr>
            <w:r w:rsidRPr="00B90E50">
              <w:rPr>
                <w:rFonts w:ascii="Montserrat" w:hAnsi="Montserrat" w:cs="Open Sans"/>
                <w:lang w:val="en-NZ"/>
              </w:rPr>
              <w:t>P</w:t>
            </w:r>
            <w:r w:rsidR="00D11F89" w:rsidRPr="00B90E50">
              <w:rPr>
                <w:rFonts w:ascii="Montserrat" w:hAnsi="Montserrat" w:cs="Open Sans"/>
                <w:lang w:val="en-NZ"/>
              </w:rPr>
              <w:t>rofessional work standards, work ethic, personal presentation</w:t>
            </w:r>
          </w:p>
          <w:p w14:paraId="34C9730A" w14:textId="34A83696" w:rsidR="001B4912" w:rsidRPr="00B90E50" w:rsidRDefault="00D11F89" w:rsidP="00B90E50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rFonts w:ascii="Montserrat" w:hAnsi="Montserrat" w:cs="Open Sans"/>
                <w:b/>
                <w:bCs/>
                <w:lang w:val="en-NZ"/>
              </w:rPr>
            </w:pPr>
            <w:r w:rsidRPr="00B90E50">
              <w:rPr>
                <w:rFonts w:ascii="Montserrat" w:hAnsi="Montserrat" w:cs="Open Sans"/>
                <w:lang w:val="en-NZ"/>
              </w:rPr>
              <w:t>Proven ability to work effectively in a team environment</w:t>
            </w:r>
          </w:p>
        </w:tc>
      </w:tr>
    </w:tbl>
    <w:p w14:paraId="7F2B70A8" w14:textId="77777777" w:rsidR="00A3108B" w:rsidRDefault="00A3108B">
      <w:pPr>
        <w:rPr>
          <w:rFonts w:ascii="Montserrat" w:hAnsi="Montserrat"/>
        </w:rPr>
      </w:pPr>
    </w:p>
    <w:p w14:paraId="59568BD1" w14:textId="77777777" w:rsidR="00B90E50" w:rsidRDefault="00B90E50" w:rsidP="00522890">
      <w:pPr>
        <w:rPr>
          <w:rFonts w:ascii="Montserrat" w:hAnsi="Montserrat"/>
        </w:rPr>
      </w:pPr>
    </w:p>
    <w:p w14:paraId="597428C5" w14:textId="2FEE0585" w:rsidR="00522890" w:rsidRDefault="00522890" w:rsidP="00522890">
      <w:pPr>
        <w:rPr>
          <w:rFonts w:ascii="Montserrat" w:hAnsi="Montserrat"/>
        </w:rPr>
      </w:pPr>
      <w:r>
        <w:rPr>
          <w:rFonts w:ascii="Montserrat" w:hAnsi="Montserrat"/>
        </w:rPr>
        <w:t>Employee’s Signature:  ……………………………………………………………</w:t>
      </w:r>
      <w:r>
        <w:rPr>
          <w:rFonts w:ascii="Montserrat" w:hAnsi="Montserrat"/>
        </w:rPr>
        <w:tab/>
        <w:t>Date:  ……………………………</w:t>
      </w:r>
      <w:proofErr w:type="gramStart"/>
      <w:r>
        <w:rPr>
          <w:rFonts w:ascii="Montserrat" w:hAnsi="Montserrat"/>
        </w:rPr>
        <w:t>…..</w:t>
      </w:r>
      <w:proofErr w:type="gramEnd"/>
    </w:p>
    <w:p w14:paraId="49C7B4BE" w14:textId="77777777" w:rsidR="00B90E50" w:rsidRDefault="00B90E50" w:rsidP="00522890">
      <w:pPr>
        <w:rPr>
          <w:rFonts w:ascii="Montserrat" w:hAnsi="Montserrat"/>
        </w:rPr>
      </w:pPr>
    </w:p>
    <w:p w14:paraId="584CFC16" w14:textId="683EBC39" w:rsidR="00522890" w:rsidRPr="001A504D" w:rsidRDefault="00522890" w:rsidP="00522890">
      <w:pPr>
        <w:rPr>
          <w:rFonts w:ascii="Montserrat" w:hAnsi="Montserrat"/>
        </w:rPr>
      </w:pPr>
      <w:r>
        <w:rPr>
          <w:rFonts w:ascii="Montserrat" w:hAnsi="Montserrat"/>
        </w:rPr>
        <w:t>Manager’s Signature:    ……………………………………………………………</w:t>
      </w:r>
      <w:r>
        <w:rPr>
          <w:rFonts w:ascii="Montserrat" w:hAnsi="Montserrat"/>
        </w:rPr>
        <w:tab/>
        <w:t>Date:  ……………………………</w:t>
      </w:r>
      <w:proofErr w:type="gramStart"/>
      <w:r>
        <w:rPr>
          <w:rFonts w:ascii="Montserrat" w:hAnsi="Montserrat"/>
        </w:rPr>
        <w:t>…..</w:t>
      </w:r>
      <w:proofErr w:type="gramEnd"/>
    </w:p>
    <w:p w14:paraId="6579DF2E" w14:textId="77777777" w:rsidR="00522890" w:rsidRPr="001A504D" w:rsidRDefault="00522890">
      <w:pPr>
        <w:rPr>
          <w:rFonts w:ascii="Montserrat" w:hAnsi="Montserrat"/>
        </w:rPr>
      </w:pPr>
    </w:p>
    <w:sectPr w:rsidR="00522890" w:rsidRPr="001A504D" w:rsidSect="000111E2">
      <w:headerReference w:type="default" r:id="rId11"/>
      <w:footerReference w:type="default" r:id="rId12"/>
      <w:pgSz w:w="11906" w:h="16838" w:code="9"/>
      <w:pgMar w:top="23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0F42" w14:textId="77777777" w:rsidR="00F71E99" w:rsidRDefault="00F71E99">
      <w:pPr>
        <w:spacing w:after="0" w:line="240" w:lineRule="auto"/>
      </w:pPr>
      <w:r>
        <w:separator/>
      </w:r>
    </w:p>
  </w:endnote>
  <w:endnote w:type="continuationSeparator" w:id="0">
    <w:p w14:paraId="4A55A859" w14:textId="77777777" w:rsidR="00F71E99" w:rsidRDefault="00F71E99">
      <w:pPr>
        <w:spacing w:after="0" w:line="240" w:lineRule="auto"/>
      </w:pPr>
      <w:r>
        <w:continuationSeparator/>
      </w:r>
    </w:p>
  </w:endnote>
  <w:endnote w:type="continuationNotice" w:id="1">
    <w:p w14:paraId="46F1B953" w14:textId="77777777" w:rsidR="00F71E99" w:rsidRDefault="00F71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E000" w14:textId="7DFC65F5" w:rsidR="00485EBF" w:rsidRDefault="00FD2266" w:rsidP="00FD2266">
    <w:r>
      <w:t xml:space="preserve">Position </w:t>
    </w:r>
    <w:r w:rsidR="00053D86">
      <w:t>Description</w:t>
    </w:r>
    <w:r>
      <w:t xml:space="preserve">:  </w:t>
    </w:r>
    <w:r w:rsidR="006E564F">
      <w:t>Administrat</w:t>
    </w:r>
    <w:r w:rsidR="00E201AC">
      <w:t>ion Support</w:t>
    </w:r>
    <w:r w:rsidR="00294BDD">
      <w:t xml:space="preserve"> </w:t>
    </w:r>
    <w:r>
      <w:tab/>
    </w:r>
    <w:r w:rsidR="00E201AC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CABC" w14:textId="77777777" w:rsidR="00F71E99" w:rsidRDefault="00F71E99">
      <w:pPr>
        <w:spacing w:after="0" w:line="240" w:lineRule="auto"/>
      </w:pPr>
      <w:r>
        <w:separator/>
      </w:r>
    </w:p>
  </w:footnote>
  <w:footnote w:type="continuationSeparator" w:id="0">
    <w:p w14:paraId="29C3DD81" w14:textId="77777777" w:rsidR="00F71E99" w:rsidRDefault="00F71E99">
      <w:pPr>
        <w:spacing w:after="0" w:line="240" w:lineRule="auto"/>
      </w:pPr>
      <w:r>
        <w:continuationSeparator/>
      </w:r>
    </w:p>
  </w:footnote>
  <w:footnote w:type="continuationNotice" w:id="1">
    <w:p w14:paraId="0392B218" w14:textId="77777777" w:rsidR="00F71E99" w:rsidRDefault="00F71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6241" w14:textId="42F1F4D6" w:rsidR="00003007" w:rsidRDefault="0791F4E0" w:rsidP="00851BAE">
    <w:pPr>
      <w:pStyle w:val="Header"/>
      <w:rPr>
        <w:rFonts w:ascii="Open Sans" w:hAnsi="Open Sans" w:cs="Open Sans"/>
        <w:sz w:val="20"/>
        <w:szCs w:val="20"/>
      </w:rPr>
    </w:pPr>
    <w:r w:rsidRPr="0791F4E0">
      <w:rPr>
        <w:rFonts w:ascii="Open Sans" w:hAnsi="Open Sans" w:cs="Open Sans"/>
        <w:sz w:val="20"/>
        <w:szCs w:val="20"/>
      </w:rPr>
      <w:t>Appendix 2 – Position Description</w:t>
    </w:r>
    <w:r w:rsidR="008F629F">
      <w:tab/>
    </w:r>
    <w:r w:rsidR="008F629F">
      <w:tab/>
    </w:r>
    <w:r>
      <w:rPr>
        <w:noProof/>
      </w:rPr>
      <w:drawing>
        <wp:inline distT="0" distB="0" distL="0" distR="0" wp14:anchorId="4664EC34" wp14:editId="43C4D91E">
          <wp:extent cx="1295867" cy="807635"/>
          <wp:effectExtent l="0" t="0" r="0" b="0"/>
          <wp:docPr id="165602188" name="Picture 165602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5602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867" cy="807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E3801" w14:textId="77777777" w:rsidR="00851BAE" w:rsidRPr="000E7CF8" w:rsidRDefault="00851BAE" w:rsidP="00851BAE">
    <w:pPr>
      <w:pStyle w:val="Header"/>
      <w:rPr>
        <w:rFonts w:ascii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152"/>
    <w:multiLevelType w:val="hybridMultilevel"/>
    <w:tmpl w:val="35B83E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053"/>
    <w:multiLevelType w:val="hybridMultilevel"/>
    <w:tmpl w:val="15B4DD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6AE9"/>
    <w:multiLevelType w:val="multilevel"/>
    <w:tmpl w:val="72ACA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3717B59"/>
    <w:multiLevelType w:val="hybridMultilevel"/>
    <w:tmpl w:val="9C561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3DF6"/>
    <w:multiLevelType w:val="multilevel"/>
    <w:tmpl w:val="7CB25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074706"/>
    <w:multiLevelType w:val="hybridMultilevel"/>
    <w:tmpl w:val="F4E450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BFD"/>
    <w:multiLevelType w:val="multilevel"/>
    <w:tmpl w:val="359049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0B0F6D"/>
    <w:multiLevelType w:val="hybridMultilevel"/>
    <w:tmpl w:val="0F381A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713A2"/>
    <w:multiLevelType w:val="multilevel"/>
    <w:tmpl w:val="C3122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994523C"/>
    <w:multiLevelType w:val="hybridMultilevel"/>
    <w:tmpl w:val="420661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4800"/>
    <w:multiLevelType w:val="hybridMultilevel"/>
    <w:tmpl w:val="CD4A4F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B44BE"/>
    <w:multiLevelType w:val="multilevel"/>
    <w:tmpl w:val="C728C4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FC434A2"/>
    <w:multiLevelType w:val="hybridMultilevel"/>
    <w:tmpl w:val="BBAAF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1960"/>
    <w:multiLevelType w:val="multilevel"/>
    <w:tmpl w:val="748EF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2680203"/>
    <w:multiLevelType w:val="hybridMultilevel"/>
    <w:tmpl w:val="BA4CA066"/>
    <w:lvl w:ilvl="0" w:tplc="5BEAB942">
      <w:numFmt w:val="bullet"/>
      <w:lvlText w:val="o"/>
      <w:lvlJc w:val="left"/>
      <w:pPr>
        <w:ind w:left="4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A8264668"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7AA8F350">
      <w:numFmt w:val="bullet"/>
      <w:lvlText w:val="•"/>
      <w:lvlJc w:val="left"/>
      <w:pPr>
        <w:ind w:left="2038" w:hanging="360"/>
      </w:pPr>
      <w:rPr>
        <w:rFonts w:hint="default"/>
      </w:rPr>
    </w:lvl>
    <w:lvl w:ilvl="3" w:tplc="C5DE7266">
      <w:numFmt w:val="bullet"/>
      <w:lvlText w:val="•"/>
      <w:lvlJc w:val="left"/>
      <w:pPr>
        <w:ind w:left="2828" w:hanging="360"/>
      </w:pPr>
      <w:rPr>
        <w:rFonts w:hint="default"/>
      </w:rPr>
    </w:lvl>
    <w:lvl w:ilvl="4" w:tplc="42181646">
      <w:numFmt w:val="bullet"/>
      <w:lvlText w:val="•"/>
      <w:lvlJc w:val="left"/>
      <w:pPr>
        <w:ind w:left="3617" w:hanging="360"/>
      </w:pPr>
      <w:rPr>
        <w:rFonts w:hint="default"/>
      </w:rPr>
    </w:lvl>
    <w:lvl w:ilvl="5" w:tplc="FF60A316">
      <w:numFmt w:val="bullet"/>
      <w:lvlText w:val="•"/>
      <w:lvlJc w:val="left"/>
      <w:pPr>
        <w:ind w:left="4407" w:hanging="360"/>
      </w:pPr>
      <w:rPr>
        <w:rFonts w:hint="default"/>
      </w:rPr>
    </w:lvl>
    <w:lvl w:ilvl="6" w:tplc="0D8E724A">
      <w:numFmt w:val="bullet"/>
      <w:lvlText w:val="•"/>
      <w:lvlJc w:val="left"/>
      <w:pPr>
        <w:ind w:left="5196" w:hanging="360"/>
      </w:pPr>
      <w:rPr>
        <w:rFonts w:hint="default"/>
      </w:rPr>
    </w:lvl>
    <w:lvl w:ilvl="7" w:tplc="F354879C">
      <w:numFmt w:val="bullet"/>
      <w:lvlText w:val="•"/>
      <w:lvlJc w:val="left"/>
      <w:pPr>
        <w:ind w:left="5985" w:hanging="360"/>
      </w:pPr>
      <w:rPr>
        <w:rFonts w:hint="default"/>
      </w:rPr>
    </w:lvl>
    <w:lvl w:ilvl="8" w:tplc="0E60F74E">
      <w:numFmt w:val="bullet"/>
      <w:lvlText w:val="•"/>
      <w:lvlJc w:val="left"/>
      <w:pPr>
        <w:ind w:left="6775" w:hanging="360"/>
      </w:pPr>
      <w:rPr>
        <w:rFonts w:hint="default"/>
      </w:rPr>
    </w:lvl>
  </w:abstractNum>
  <w:abstractNum w:abstractNumId="15" w15:restartNumberingAfterBreak="0">
    <w:nsid w:val="330A36EA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CDD"/>
    <w:multiLevelType w:val="hybridMultilevel"/>
    <w:tmpl w:val="0D2ED9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86134"/>
    <w:multiLevelType w:val="hybridMultilevel"/>
    <w:tmpl w:val="98765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14E"/>
    <w:multiLevelType w:val="multilevel"/>
    <w:tmpl w:val="589A7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77C5A24"/>
    <w:multiLevelType w:val="hybridMultilevel"/>
    <w:tmpl w:val="A894C5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B7C"/>
    <w:multiLevelType w:val="hybridMultilevel"/>
    <w:tmpl w:val="9F3643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00FBE"/>
    <w:multiLevelType w:val="hybridMultilevel"/>
    <w:tmpl w:val="591605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87DEA"/>
    <w:multiLevelType w:val="multilevel"/>
    <w:tmpl w:val="932C9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12C67E0"/>
    <w:multiLevelType w:val="hybridMultilevel"/>
    <w:tmpl w:val="AB7EAE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82324"/>
    <w:multiLevelType w:val="hybridMultilevel"/>
    <w:tmpl w:val="56FC7E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612FC"/>
    <w:multiLevelType w:val="hybridMultilevel"/>
    <w:tmpl w:val="EC0E5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03879"/>
    <w:multiLevelType w:val="multilevel"/>
    <w:tmpl w:val="7AE8B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1950FD1"/>
    <w:multiLevelType w:val="hybridMultilevel"/>
    <w:tmpl w:val="6B7A7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F48BA"/>
    <w:multiLevelType w:val="hybridMultilevel"/>
    <w:tmpl w:val="A058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211EF"/>
    <w:multiLevelType w:val="hybridMultilevel"/>
    <w:tmpl w:val="3EFE1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3B6F"/>
    <w:multiLevelType w:val="hybridMultilevel"/>
    <w:tmpl w:val="76725356"/>
    <w:lvl w:ilvl="0" w:tplc="F7EEF00A">
      <w:start w:val="6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B174C"/>
    <w:multiLevelType w:val="multilevel"/>
    <w:tmpl w:val="CCC43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55862C8"/>
    <w:multiLevelType w:val="multilevel"/>
    <w:tmpl w:val="CDACE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8AE4350"/>
    <w:multiLevelType w:val="hybridMultilevel"/>
    <w:tmpl w:val="C9D488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D0BA3"/>
    <w:multiLevelType w:val="hybridMultilevel"/>
    <w:tmpl w:val="A9246A5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5E2AF5"/>
    <w:multiLevelType w:val="multilevel"/>
    <w:tmpl w:val="537C4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3F046BA"/>
    <w:multiLevelType w:val="multilevel"/>
    <w:tmpl w:val="0E842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50E291C"/>
    <w:multiLevelType w:val="multilevel"/>
    <w:tmpl w:val="A5A68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67B53B1"/>
    <w:multiLevelType w:val="hybridMultilevel"/>
    <w:tmpl w:val="074A26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3481D"/>
    <w:multiLevelType w:val="multilevel"/>
    <w:tmpl w:val="8A2AE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9DB1C55"/>
    <w:multiLevelType w:val="hybridMultilevel"/>
    <w:tmpl w:val="4A72800E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7F5D7C"/>
    <w:multiLevelType w:val="multilevel"/>
    <w:tmpl w:val="61847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48700708">
    <w:abstractNumId w:val="20"/>
  </w:num>
  <w:num w:numId="2" w16cid:durableId="431555615">
    <w:abstractNumId w:val="25"/>
  </w:num>
  <w:num w:numId="3" w16cid:durableId="942036373">
    <w:abstractNumId w:val="28"/>
  </w:num>
  <w:num w:numId="4" w16cid:durableId="239028346">
    <w:abstractNumId w:val="17"/>
  </w:num>
  <w:num w:numId="5" w16cid:durableId="1100881684">
    <w:abstractNumId w:val="0"/>
  </w:num>
  <w:num w:numId="6" w16cid:durableId="736395069">
    <w:abstractNumId w:val="1"/>
  </w:num>
  <w:num w:numId="7" w16cid:durableId="1158113234">
    <w:abstractNumId w:val="15"/>
  </w:num>
  <w:num w:numId="8" w16cid:durableId="989871929">
    <w:abstractNumId w:val="5"/>
  </w:num>
  <w:num w:numId="9" w16cid:durableId="675576608">
    <w:abstractNumId w:val="34"/>
  </w:num>
  <w:num w:numId="10" w16cid:durableId="730352959">
    <w:abstractNumId w:val="10"/>
  </w:num>
  <w:num w:numId="11" w16cid:durableId="684748104">
    <w:abstractNumId w:val="40"/>
  </w:num>
  <w:num w:numId="12" w16cid:durableId="1466505274">
    <w:abstractNumId w:val="24"/>
  </w:num>
  <w:num w:numId="13" w16cid:durableId="1833521885">
    <w:abstractNumId w:val="27"/>
  </w:num>
  <w:num w:numId="14" w16cid:durableId="189953682">
    <w:abstractNumId w:val="7"/>
  </w:num>
  <w:num w:numId="15" w16cid:durableId="1741751240">
    <w:abstractNumId w:val="19"/>
  </w:num>
  <w:num w:numId="16" w16cid:durableId="591352287">
    <w:abstractNumId w:val="12"/>
  </w:num>
  <w:num w:numId="17" w16cid:durableId="682170370">
    <w:abstractNumId w:val="16"/>
  </w:num>
  <w:num w:numId="18" w16cid:durableId="249775310">
    <w:abstractNumId w:val="29"/>
  </w:num>
  <w:num w:numId="19" w16cid:durableId="518087622">
    <w:abstractNumId w:val="38"/>
  </w:num>
  <w:num w:numId="20" w16cid:durableId="1274943480">
    <w:abstractNumId w:val="23"/>
  </w:num>
  <w:num w:numId="21" w16cid:durableId="786850533">
    <w:abstractNumId w:val="9"/>
  </w:num>
  <w:num w:numId="22" w16cid:durableId="1482574360">
    <w:abstractNumId w:val="14"/>
  </w:num>
  <w:num w:numId="23" w16cid:durableId="894466946">
    <w:abstractNumId w:val="30"/>
  </w:num>
  <w:num w:numId="24" w16cid:durableId="1508665902">
    <w:abstractNumId w:val="21"/>
  </w:num>
  <w:num w:numId="25" w16cid:durableId="613438108">
    <w:abstractNumId w:val="33"/>
  </w:num>
  <w:num w:numId="26" w16cid:durableId="1964916900">
    <w:abstractNumId w:val="26"/>
  </w:num>
  <w:num w:numId="27" w16cid:durableId="608392298">
    <w:abstractNumId w:val="2"/>
  </w:num>
  <w:num w:numId="28" w16cid:durableId="685206220">
    <w:abstractNumId w:val="22"/>
  </w:num>
  <w:num w:numId="29" w16cid:durableId="1740899992">
    <w:abstractNumId w:val="36"/>
  </w:num>
  <w:num w:numId="30" w16cid:durableId="2054230398">
    <w:abstractNumId w:val="6"/>
  </w:num>
  <w:num w:numId="31" w16cid:durableId="533233631">
    <w:abstractNumId w:val="18"/>
  </w:num>
  <w:num w:numId="32" w16cid:durableId="1606696225">
    <w:abstractNumId w:val="39"/>
  </w:num>
  <w:num w:numId="33" w16cid:durableId="1874730678">
    <w:abstractNumId w:val="37"/>
  </w:num>
  <w:num w:numId="34" w16cid:durableId="1106123651">
    <w:abstractNumId w:val="31"/>
  </w:num>
  <w:num w:numId="35" w16cid:durableId="614754353">
    <w:abstractNumId w:val="8"/>
  </w:num>
  <w:num w:numId="36" w16cid:durableId="729379858">
    <w:abstractNumId w:val="35"/>
  </w:num>
  <w:num w:numId="37" w16cid:durableId="1119836874">
    <w:abstractNumId w:val="11"/>
  </w:num>
  <w:num w:numId="38" w16cid:durableId="1569654152">
    <w:abstractNumId w:val="13"/>
  </w:num>
  <w:num w:numId="39" w16cid:durableId="1759862779">
    <w:abstractNumId w:val="32"/>
  </w:num>
  <w:num w:numId="40" w16cid:durableId="136530729">
    <w:abstractNumId w:val="41"/>
  </w:num>
  <w:num w:numId="41" w16cid:durableId="140777283">
    <w:abstractNumId w:val="4"/>
  </w:num>
  <w:num w:numId="42" w16cid:durableId="148134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3NDU0tADSZkaWxko6SsGpxcWZ+XkgBUa1AO/Q8gwsAAAA"/>
  </w:docVars>
  <w:rsids>
    <w:rsidRoot w:val="00B3469F"/>
    <w:rsid w:val="000017C9"/>
    <w:rsid w:val="00003007"/>
    <w:rsid w:val="000111E2"/>
    <w:rsid w:val="00023A6A"/>
    <w:rsid w:val="00023C56"/>
    <w:rsid w:val="000324A6"/>
    <w:rsid w:val="0003390F"/>
    <w:rsid w:val="00034BE7"/>
    <w:rsid w:val="00041A92"/>
    <w:rsid w:val="00047F9E"/>
    <w:rsid w:val="00053D86"/>
    <w:rsid w:val="00060AC4"/>
    <w:rsid w:val="0006402D"/>
    <w:rsid w:val="00065509"/>
    <w:rsid w:val="000876C8"/>
    <w:rsid w:val="000913FC"/>
    <w:rsid w:val="0009250A"/>
    <w:rsid w:val="00092A11"/>
    <w:rsid w:val="00095AF5"/>
    <w:rsid w:val="000A5458"/>
    <w:rsid w:val="000A58CD"/>
    <w:rsid w:val="000B6642"/>
    <w:rsid w:val="000D1CE3"/>
    <w:rsid w:val="000D4CB3"/>
    <w:rsid w:val="000F3B66"/>
    <w:rsid w:val="00113EA1"/>
    <w:rsid w:val="00115597"/>
    <w:rsid w:val="00116920"/>
    <w:rsid w:val="00116D6B"/>
    <w:rsid w:val="0014401C"/>
    <w:rsid w:val="0014515A"/>
    <w:rsid w:val="00154403"/>
    <w:rsid w:val="001646C1"/>
    <w:rsid w:val="00166187"/>
    <w:rsid w:val="00167021"/>
    <w:rsid w:val="0017541B"/>
    <w:rsid w:val="00181E23"/>
    <w:rsid w:val="00184AB3"/>
    <w:rsid w:val="001A12BE"/>
    <w:rsid w:val="001A38C9"/>
    <w:rsid w:val="001A504D"/>
    <w:rsid w:val="001B4912"/>
    <w:rsid w:val="001B4DA8"/>
    <w:rsid w:val="001B6ACA"/>
    <w:rsid w:val="001C3821"/>
    <w:rsid w:val="001D11C7"/>
    <w:rsid w:val="001D177E"/>
    <w:rsid w:val="001F322D"/>
    <w:rsid w:val="0020452D"/>
    <w:rsid w:val="002116AD"/>
    <w:rsid w:val="0022216C"/>
    <w:rsid w:val="002254A0"/>
    <w:rsid w:val="00230005"/>
    <w:rsid w:val="0024446F"/>
    <w:rsid w:val="0024733C"/>
    <w:rsid w:val="0024787D"/>
    <w:rsid w:val="00264C26"/>
    <w:rsid w:val="00265D5C"/>
    <w:rsid w:val="00273A81"/>
    <w:rsid w:val="0027612F"/>
    <w:rsid w:val="002927C8"/>
    <w:rsid w:val="00294BDD"/>
    <w:rsid w:val="0029620B"/>
    <w:rsid w:val="00297110"/>
    <w:rsid w:val="002A124D"/>
    <w:rsid w:val="002A1DF2"/>
    <w:rsid w:val="002A27B6"/>
    <w:rsid w:val="002A6438"/>
    <w:rsid w:val="002B276B"/>
    <w:rsid w:val="002B4EB9"/>
    <w:rsid w:val="002D0191"/>
    <w:rsid w:val="002D1BAF"/>
    <w:rsid w:val="002E01D9"/>
    <w:rsid w:val="002E2338"/>
    <w:rsid w:val="002E728F"/>
    <w:rsid w:val="002F1039"/>
    <w:rsid w:val="002F16FD"/>
    <w:rsid w:val="00306C46"/>
    <w:rsid w:val="00316305"/>
    <w:rsid w:val="00316D44"/>
    <w:rsid w:val="00317D4E"/>
    <w:rsid w:val="003206A3"/>
    <w:rsid w:val="003243CF"/>
    <w:rsid w:val="00334535"/>
    <w:rsid w:val="0035506E"/>
    <w:rsid w:val="00355585"/>
    <w:rsid w:val="0036057E"/>
    <w:rsid w:val="00367989"/>
    <w:rsid w:val="0038579F"/>
    <w:rsid w:val="00386E6E"/>
    <w:rsid w:val="003A017C"/>
    <w:rsid w:val="003A44D9"/>
    <w:rsid w:val="003C0B03"/>
    <w:rsid w:val="003D1084"/>
    <w:rsid w:val="004221BB"/>
    <w:rsid w:val="00423BAF"/>
    <w:rsid w:val="0042657C"/>
    <w:rsid w:val="00427A96"/>
    <w:rsid w:val="00450E61"/>
    <w:rsid w:val="00463E0C"/>
    <w:rsid w:val="00482D09"/>
    <w:rsid w:val="00485EBF"/>
    <w:rsid w:val="00491241"/>
    <w:rsid w:val="00495E6B"/>
    <w:rsid w:val="004A5586"/>
    <w:rsid w:val="004D4627"/>
    <w:rsid w:val="004D4696"/>
    <w:rsid w:val="004D679A"/>
    <w:rsid w:val="00522890"/>
    <w:rsid w:val="00522E4B"/>
    <w:rsid w:val="00524F97"/>
    <w:rsid w:val="005276A6"/>
    <w:rsid w:val="00532D85"/>
    <w:rsid w:val="005448FD"/>
    <w:rsid w:val="00546B5B"/>
    <w:rsid w:val="00547D7B"/>
    <w:rsid w:val="0055257C"/>
    <w:rsid w:val="00564E3F"/>
    <w:rsid w:val="00574458"/>
    <w:rsid w:val="00574506"/>
    <w:rsid w:val="00587CD2"/>
    <w:rsid w:val="005A1DD8"/>
    <w:rsid w:val="005C264E"/>
    <w:rsid w:val="005D4367"/>
    <w:rsid w:val="005E1B24"/>
    <w:rsid w:val="005E38ED"/>
    <w:rsid w:val="005F7C12"/>
    <w:rsid w:val="00614A32"/>
    <w:rsid w:val="00620925"/>
    <w:rsid w:val="006227BD"/>
    <w:rsid w:val="00665A3D"/>
    <w:rsid w:val="00666691"/>
    <w:rsid w:val="00671267"/>
    <w:rsid w:val="0067259A"/>
    <w:rsid w:val="00680472"/>
    <w:rsid w:val="006949C5"/>
    <w:rsid w:val="006A06FB"/>
    <w:rsid w:val="006C4C50"/>
    <w:rsid w:val="006C5B49"/>
    <w:rsid w:val="006C677F"/>
    <w:rsid w:val="006E564F"/>
    <w:rsid w:val="007052E2"/>
    <w:rsid w:val="007307EA"/>
    <w:rsid w:val="00740CE1"/>
    <w:rsid w:val="00752C59"/>
    <w:rsid w:val="00754B92"/>
    <w:rsid w:val="00781E74"/>
    <w:rsid w:val="00786367"/>
    <w:rsid w:val="007A5910"/>
    <w:rsid w:val="007B3776"/>
    <w:rsid w:val="007D3F77"/>
    <w:rsid w:val="007E4A66"/>
    <w:rsid w:val="007E5AB1"/>
    <w:rsid w:val="007F4C6B"/>
    <w:rsid w:val="00802729"/>
    <w:rsid w:val="008346A3"/>
    <w:rsid w:val="00836F78"/>
    <w:rsid w:val="00850284"/>
    <w:rsid w:val="0085047C"/>
    <w:rsid w:val="00851BAE"/>
    <w:rsid w:val="00856E42"/>
    <w:rsid w:val="00864FCC"/>
    <w:rsid w:val="00873AB6"/>
    <w:rsid w:val="00881E49"/>
    <w:rsid w:val="008C0308"/>
    <w:rsid w:val="008D16FF"/>
    <w:rsid w:val="008D246C"/>
    <w:rsid w:val="008D6184"/>
    <w:rsid w:val="008E4257"/>
    <w:rsid w:val="008E4C11"/>
    <w:rsid w:val="008F4677"/>
    <w:rsid w:val="008F629F"/>
    <w:rsid w:val="008F76DF"/>
    <w:rsid w:val="008F7CA6"/>
    <w:rsid w:val="00922616"/>
    <w:rsid w:val="00934BBD"/>
    <w:rsid w:val="00942E18"/>
    <w:rsid w:val="009628B2"/>
    <w:rsid w:val="00963F87"/>
    <w:rsid w:val="00977341"/>
    <w:rsid w:val="00983778"/>
    <w:rsid w:val="009947EC"/>
    <w:rsid w:val="0099728A"/>
    <w:rsid w:val="009A0723"/>
    <w:rsid w:val="009B01D4"/>
    <w:rsid w:val="009D2E09"/>
    <w:rsid w:val="009D4089"/>
    <w:rsid w:val="009D5CEA"/>
    <w:rsid w:val="00A117CC"/>
    <w:rsid w:val="00A14F70"/>
    <w:rsid w:val="00A30690"/>
    <w:rsid w:val="00A3108B"/>
    <w:rsid w:val="00A318F5"/>
    <w:rsid w:val="00A31E42"/>
    <w:rsid w:val="00A342DE"/>
    <w:rsid w:val="00A417E9"/>
    <w:rsid w:val="00A5456C"/>
    <w:rsid w:val="00A612A7"/>
    <w:rsid w:val="00A63D44"/>
    <w:rsid w:val="00A67D07"/>
    <w:rsid w:val="00A82AEB"/>
    <w:rsid w:val="00A83249"/>
    <w:rsid w:val="00A911D7"/>
    <w:rsid w:val="00AA0A19"/>
    <w:rsid w:val="00AA3C5A"/>
    <w:rsid w:val="00AD12FB"/>
    <w:rsid w:val="00AD5E42"/>
    <w:rsid w:val="00AE4B53"/>
    <w:rsid w:val="00AE60A0"/>
    <w:rsid w:val="00AE6BBE"/>
    <w:rsid w:val="00AF76E0"/>
    <w:rsid w:val="00AF7C25"/>
    <w:rsid w:val="00B06BEA"/>
    <w:rsid w:val="00B13D2E"/>
    <w:rsid w:val="00B27D09"/>
    <w:rsid w:val="00B27EEB"/>
    <w:rsid w:val="00B3469F"/>
    <w:rsid w:val="00B37505"/>
    <w:rsid w:val="00B40E9E"/>
    <w:rsid w:val="00B439A7"/>
    <w:rsid w:val="00B50404"/>
    <w:rsid w:val="00B54508"/>
    <w:rsid w:val="00B55AED"/>
    <w:rsid w:val="00B574F3"/>
    <w:rsid w:val="00B62CAB"/>
    <w:rsid w:val="00B70FDD"/>
    <w:rsid w:val="00B8571B"/>
    <w:rsid w:val="00B90E50"/>
    <w:rsid w:val="00B92F1F"/>
    <w:rsid w:val="00BA0FC5"/>
    <w:rsid w:val="00BB6571"/>
    <w:rsid w:val="00BC0F3A"/>
    <w:rsid w:val="00BC30EF"/>
    <w:rsid w:val="00BF24B0"/>
    <w:rsid w:val="00BF614F"/>
    <w:rsid w:val="00BF7580"/>
    <w:rsid w:val="00C06947"/>
    <w:rsid w:val="00C131BC"/>
    <w:rsid w:val="00C211AE"/>
    <w:rsid w:val="00C23EA0"/>
    <w:rsid w:val="00C4110E"/>
    <w:rsid w:val="00C61DE1"/>
    <w:rsid w:val="00C72533"/>
    <w:rsid w:val="00C733F6"/>
    <w:rsid w:val="00C73DAC"/>
    <w:rsid w:val="00CB69E2"/>
    <w:rsid w:val="00CF0E04"/>
    <w:rsid w:val="00D031DC"/>
    <w:rsid w:val="00D11F89"/>
    <w:rsid w:val="00D25B9E"/>
    <w:rsid w:val="00D3416A"/>
    <w:rsid w:val="00D46688"/>
    <w:rsid w:val="00D52249"/>
    <w:rsid w:val="00D72D0C"/>
    <w:rsid w:val="00D77B75"/>
    <w:rsid w:val="00D84C5E"/>
    <w:rsid w:val="00D84ED8"/>
    <w:rsid w:val="00D86E21"/>
    <w:rsid w:val="00D91188"/>
    <w:rsid w:val="00D95D28"/>
    <w:rsid w:val="00DA31DC"/>
    <w:rsid w:val="00DA53A0"/>
    <w:rsid w:val="00DB6B37"/>
    <w:rsid w:val="00DD0059"/>
    <w:rsid w:val="00DF1B34"/>
    <w:rsid w:val="00E01E6E"/>
    <w:rsid w:val="00E12C98"/>
    <w:rsid w:val="00E201AC"/>
    <w:rsid w:val="00E40788"/>
    <w:rsid w:val="00E51EE1"/>
    <w:rsid w:val="00E56811"/>
    <w:rsid w:val="00E67E66"/>
    <w:rsid w:val="00E7001F"/>
    <w:rsid w:val="00E80CD4"/>
    <w:rsid w:val="00E82A5D"/>
    <w:rsid w:val="00E958AE"/>
    <w:rsid w:val="00EB3B46"/>
    <w:rsid w:val="00EB4EE5"/>
    <w:rsid w:val="00EC2446"/>
    <w:rsid w:val="00EE464A"/>
    <w:rsid w:val="00EF1F87"/>
    <w:rsid w:val="00EF47BA"/>
    <w:rsid w:val="00F20FD5"/>
    <w:rsid w:val="00F215DC"/>
    <w:rsid w:val="00F32C8B"/>
    <w:rsid w:val="00F3700D"/>
    <w:rsid w:val="00F44E72"/>
    <w:rsid w:val="00F471A1"/>
    <w:rsid w:val="00F47657"/>
    <w:rsid w:val="00F70792"/>
    <w:rsid w:val="00F71E99"/>
    <w:rsid w:val="00F83631"/>
    <w:rsid w:val="00F91C87"/>
    <w:rsid w:val="00FA30ED"/>
    <w:rsid w:val="00FA68FA"/>
    <w:rsid w:val="00FB0B32"/>
    <w:rsid w:val="00FB64EA"/>
    <w:rsid w:val="00FC28EB"/>
    <w:rsid w:val="00FC4FEB"/>
    <w:rsid w:val="00FD0112"/>
    <w:rsid w:val="00FD2266"/>
    <w:rsid w:val="00FD2CCB"/>
    <w:rsid w:val="00FE4AD9"/>
    <w:rsid w:val="00FE5A50"/>
    <w:rsid w:val="00FF4F1D"/>
    <w:rsid w:val="0791F4E0"/>
    <w:rsid w:val="09BB437F"/>
    <w:rsid w:val="11827BA4"/>
    <w:rsid w:val="14D9BFBF"/>
    <w:rsid w:val="1716498B"/>
    <w:rsid w:val="1AE04377"/>
    <w:rsid w:val="1CC8C239"/>
    <w:rsid w:val="2DDF8666"/>
    <w:rsid w:val="33124C5D"/>
    <w:rsid w:val="397EE78F"/>
    <w:rsid w:val="493CB210"/>
    <w:rsid w:val="595AB9C7"/>
    <w:rsid w:val="5FD4BF81"/>
    <w:rsid w:val="6155B050"/>
    <w:rsid w:val="63EC755B"/>
    <w:rsid w:val="76A7A42F"/>
    <w:rsid w:val="794838FA"/>
    <w:rsid w:val="7C78C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1B418"/>
  <w15:chartTrackingRefBased/>
  <w15:docId w15:val="{08FBBC1B-52F3-4D98-9930-B1378E8F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9F"/>
    <w:rPr>
      <w:lang w:val="en-US"/>
    </w:rPr>
  </w:style>
  <w:style w:type="table" w:styleId="TableGrid">
    <w:name w:val="Table Grid"/>
    <w:basedOn w:val="TableNormal"/>
    <w:uiPriority w:val="39"/>
    <w:rsid w:val="00B346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6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69F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6E"/>
    <w:rPr>
      <w:lang w:val="en-US"/>
    </w:rPr>
  </w:style>
  <w:style w:type="paragraph" w:customStyle="1" w:styleId="Default">
    <w:name w:val="Default"/>
    <w:rsid w:val="00C0694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11AE"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0B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3bdcb4-58a5-4b68-bd38-649aef72f9f2" xsi:nil="true"/>
    <lcf76f155ced4ddcb4097134ff3c332f xmlns="0c06145c-b0ba-43fe-baac-7cd6f80ccbc8">
      <Terms xmlns="http://schemas.microsoft.com/office/infopath/2007/PartnerControls"/>
    </lcf76f155ced4ddcb4097134ff3c332f>
    <SharedWithUsers xmlns="933bdcb4-58a5-4b68-bd38-649aef72f9f2">
      <UserInfo>
        <DisplayName>Krystle Bulled</DisplayName>
        <AccountId>25</AccountId>
        <AccountType/>
      </UserInfo>
      <UserInfo>
        <DisplayName>Katy Aldcroft</DisplayName>
        <AccountId>12</AccountId>
        <AccountType/>
      </UserInfo>
      <UserInfo>
        <DisplayName>Trish Ngamotu-Taylor</DisplayName>
        <AccountId>20</AccountId>
        <AccountType/>
      </UserInfo>
      <UserInfo>
        <DisplayName>Palmer Nolan</DisplayName>
        <AccountId>15</AccountId>
        <AccountType/>
      </UserInfo>
    </SharedWithUsers>
    <WarehouseCleaner_x002d_PD xmlns="0c06145c-b0ba-43fe-baac-7cd6f80ccb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CB6B80303564AB61886F728343C6F" ma:contentTypeVersion="18" ma:contentTypeDescription="Create a new document." ma:contentTypeScope="" ma:versionID="ea65eb80eb9d120cd9e915c6346955ab">
  <xsd:schema xmlns:xsd="http://www.w3.org/2001/XMLSchema" xmlns:xs="http://www.w3.org/2001/XMLSchema" xmlns:p="http://schemas.microsoft.com/office/2006/metadata/properties" xmlns:ns2="0c06145c-b0ba-43fe-baac-7cd6f80ccbc8" xmlns:ns3="933bdcb4-58a5-4b68-bd38-649aef72f9f2" targetNamespace="http://schemas.microsoft.com/office/2006/metadata/properties" ma:root="true" ma:fieldsID="075651c8339f3f6e2682871cbf60bc7c" ns2:_="" ns3:_="">
    <xsd:import namespace="0c06145c-b0ba-43fe-baac-7cd6f80ccbc8"/>
    <xsd:import namespace="933bdcb4-58a5-4b68-bd38-649aef72f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WarehouseCleaner_x002d_P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6145c-b0ba-43fe-baac-7cd6f80cc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6e8a30-7900-418b-af8c-0e90b053d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WarehouseCleaner_x002d_PD" ma:index="23" nillable="true" ma:displayName="Position" ma:description="Specifically written for a warehouse cleaning position (i.e. middleton)&#10;" ma:format="Dropdown" ma:internalName="WarehouseCleaner_x002d_P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dcb4-58a5-4b68-bd38-649aef72f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9d97db-bc56-4461-a01a-4e74644ee49b}" ma:internalName="TaxCatchAll" ma:showField="CatchAllData" ma:web="933bdcb4-58a5-4b68-bd38-649aef72f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37F81-EF76-447D-A3A8-682BB7AA0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4F67C-AA76-4227-88AC-F80D433703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3F2BDC-18C3-4598-B0AB-E505CDD4ECF2}">
  <ds:schemaRefs>
    <ds:schemaRef ds:uri="http://schemas.microsoft.com/office/2006/metadata/properties"/>
    <ds:schemaRef ds:uri="http://schemas.microsoft.com/office/infopath/2007/PartnerControls"/>
    <ds:schemaRef ds:uri="933bdcb4-58a5-4b68-bd38-649aef72f9f2"/>
    <ds:schemaRef ds:uri="0c06145c-b0ba-43fe-baac-7cd6f80ccbc8"/>
  </ds:schemaRefs>
</ds:datastoreItem>
</file>

<file path=customXml/itemProps4.xml><?xml version="1.0" encoding="utf-8"?>
<ds:datastoreItem xmlns:ds="http://schemas.openxmlformats.org/officeDocument/2006/customXml" ds:itemID="{5FBD5832-9441-4627-B48F-019AD54F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6145c-b0ba-43fe-baac-7cd6f80ccbc8"/>
    <ds:schemaRef ds:uri="933bdcb4-58a5-4b68-bd38-649aef72f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4004</Characters>
  <Application>Microsoft Office Word</Application>
  <DocSecurity>4</DocSecurity>
  <Lines>111</Lines>
  <Paragraphs>78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Aldcroft</dc:creator>
  <cp:keywords/>
  <dc:description/>
  <cp:lastModifiedBy>Megan Taylor</cp:lastModifiedBy>
  <cp:revision>2</cp:revision>
  <cp:lastPrinted>2024-01-30T22:30:00Z</cp:lastPrinted>
  <dcterms:created xsi:type="dcterms:W3CDTF">2026-03-04T22:44:00Z</dcterms:created>
  <dcterms:modified xsi:type="dcterms:W3CDTF">2026-03-04T22:44:00Z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0x010100086CB6B80303564AB61886F728343C6F</vt:lpwstr>
  </property>
  <property fmtid="{D5CDD505-2E9C-101B-9397-08002B2CF9AE}" pid="3" name="MediaServiceImageTags">
    <vt:lpwstr/>
  </property>
  <property fmtid="{D5CDD505-2E9C-101B-9397-08002B2CF9AE}" pid="4" name="Order">
    <vt:r8>9581200</vt:r8>
  </property>
  <property fmtid="{D5CDD505-2E9C-101B-9397-08002B2CF9AE}" pid="5" name="DocumentStatus">
    <vt:lpwstr>To Review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